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8D15" w14:textId="77777777" w:rsidR="00862FB7" w:rsidRDefault="00862FB7" w:rsidP="00862FB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76479F" wp14:editId="54A644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35150" cy="2159635"/>
            <wp:effectExtent l="0" t="0" r="0" b="0"/>
            <wp:wrapSquare wrapText="bothSides"/>
            <wp:docPr id="1" name="Picture 1" descr="Macintosh HD:Users:staffmember:Desktop:St Augs Logo colou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ffmember:Desktop:St Augs Logo colour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1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01D1E" w14:textId="77777777" w:rsidR="00862FB7" w:rsidRDefault="00862FB7" w:rsidP="00862FB7"/>
    <w:p w14:paraId="24A9F479" w14:textId="77777777" w:rsidR="00862FB7" w:rsidRDefault="00862FB7" w:rsidP="00862FB7"/>
    <w:p w14:paraId="27148101" w14:textId="77777777" w:rsidR="00862FB7" w:rsidRDefault="00862FB7" w:rsidP="00862FB7"/>
    <w:p w14:paraId="58A5BBEF" w14:textId="77777777" w:rsidR="00862FB7" w:rsidRDefault="00862FB7" w:rsidP="00862FB7"/>
    <w:p w14:paraId="69279EFB" w14:textId="77777777" w:rsidR="00862FB7" w:rsidRDefault="00862FB7" w:rsidP="00862FB7"/>
    <w:p w14:paraId="300AF740" w14:textId="77777777" w:rsidR="00862FB7" w:rsidRDefault="00862FB7" w:rsidP="00862FB7"/>
    <w:p w14:paraId="2FBC1397" w14:textId="77777777" w:rsidR="00862FB7" w:rsidRDefault="00862FB7" w:rsidP="00862FB7"/>
    <w:p w14:paraId="5D484A51" w14:textId="77777777" w:rsidR="00862FB7" w:rsidRDefault="00862FB7" w:rsidP="00862FB7"/>
    <w:p w14:paraId="3957E3B0" w14:textId="77777777" w:rsidR="00862FB7" w:rsidRDefault="00862FB7" w:rsidP="00862FB7"/>
    <w:p w14:paraId="7BC69DBE" w14:textId="77777777" w:rsidR="00862FB7" w:rsidRDefault="00862FB7" w:rsidP="00862FB7">
      <w:pPr>
        <w:jc w:val="center"/>
        <w:rPr>
          <w:rFonts w:ascii="Arial" w:hAnsi="Arial" w:cs="Arial"/>
          <w:b/>
          <w:sz w:val="44"/>
          <w:szCs w:val="44"/>
        </w:rPr>
      </w:pPr>
    </w:p>
    <w:p w14:paraId="0D9E74D1" w14:textId="77777777" w:rsidR="00862FB7" w:rsidRDefault="00862FB7" w:rsidP="00862FB7">
      <w:pPr>
        <w:jc w:val="center"/>
        <w:rPr>
          <w:rFonts w:ascii="Arial" w:hAnsi="Arial" w:cs="Arial"/>
          <w:b/>
          <w:sz w:val="44"/>
          <w:szCs w:val="44"/>
        </w:rPr>
      </w:pPr>
    </w:p>
    <w:p w14:paraId="12F433E5" w14:textId="77777777" w:rsidR="00862FB7" w:rsidRPr="00703534" w:rsidRDefault="00862FB7" w:rsidP="00862FB7">
      <w:pPr>
        <w:jc w:val="center"/>
        <w:rPr>
          <w:rFonts w:ascii="Arial" w:hAnsi="Arial" w:cs="Arial"/>
          <w:b/>
          <w:sz w:val="44"/>
          <w:szCs w:val="44"/>
        </w:rPr>
      </w:pPr>
      <w:r w:rsidRPr="00703534">
        <w:rPr>
          <w:rFonts w:ascii="Arial" w:hAnsi="Arial" w:cs="Arial"/>
          <w:b/>
          <w:sz w:val="44"/>
          <w:szCs w:val="44"/>
        </w:rPr>
        <w:t>HEALTH &amp; HUMAN DEVELOPMENT</w:t>
      </w:r>
    </w:p>
    <w:p w14:paraId="3D7793FC" w14:textId="77777777" w:rsidR="00862FB7" w:rsidRDefault="00862FB7" w:rsidP="00862FB7"/>
    <w:p w14:paraId="2F750270" w14:textId="40927DB8" w:rsidR="00862FB7" w:rsidRDefault="00820560" w:rsidP="00862F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4 OUTCOME 1</w:t>
      </w:r>
    </w:p>
    <w:p w14:paraId="36EB5F00" w14:textId="77777777" w:rsidR="00862FB7" w:rsidRDefault="00862FB7" w:rsidP="00862FB7">
      <w:pPr>
        <w:jc w:val="center"/>
        <w:rPr>
          <w:rFonts w:ascii="Arial" w:hAnsi="Arial" w:cs="Arial"/>
          <w:b/>
          <w:sz w:val="32"/>
          <w:szCs w:val="32"/>
        </w:rPr>
      </w:pPr>
    </w:p>
    <w:p w14:paraId="7EA85472" w14:textId="77777777" w:rsidR="00862FB7" w:rsidRDefault="00862FB7" w:rsidP="00862F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Introducing Global Health &amp; Human Development</w:t>
      </w:r>
    </w:p>
    <w:p w14:paraId="1ABC8444" w14:textId="77777777" w:rsidR="00862FB7" w:rsidRDefault="00862FB7" w:rsidP="00862FB7">
      <w:pPr>
        <w:pStyle w:val="Default"/>
      </w:pPr>
    </w:p>
    <w:p w14:paraId="4D2AD914" w14:textId="77777777" w:rsidR="00862FB7" w:rsidRDefault="00862FB7" w:rsidP="00862FB7">
      <w:pPr>
        <w:pStyle w:val="Pa0"/>
      </w:pPr>
      <w:r>
        <w:t xml:space="preserve"> </w:t>
      </w:r>
    </w:p>
    <w:p w14:paraId="7FD6ACD4" w14:textId="77777777" w:rsidR="00862FB7" w:rsidRPr="00862FB7" w:rsidRDefault="00862FB7" w:rsidP="00862F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2"/>
          <w:lang w:val="en-US"/>
        </w:rPr>
      </w:pPr>
      <w:r w:rsidRPr="00862FB7">
        <w:rPr>
          <w:rFonts w:ascii="Arial" w:hAnsi="Arial" w:cs="Arial"/>
          <w:sz w:val="28"/>
          <w:szCs w:val="22"/>
          <w:lang w:val="en-US"/>
        </w:rPr>
        <w:t>Analyse factors contributing to variations in health status between Australia and developing countries.</w:t>
      </w:r>
    </w:p>
    <w:p w14:paraId="69B135AD" w14:textId="77777777" w:rsidR="00862FB7" w:rsidRDefault="00862FB7" w:rsidP="00862FB7">
      <w:pPr>
        <w:pStyle w:val="Default"/>
        <w:rPr>
          <w:rFonts w:ascii="Arial" w:hAnsi="Arial" w:cs="Arial"/>
          <w:b/>
        </w:rPr>
      </w:pPr>
    </w:p>
    <w:p w14:paraId="4E652702" w14:textId="77777777" w:rsidR="00862FB7" w:rsidRPr="00E63A95" w:rsidRDefault="00862FB7" w:rsidP="00862FB7">
      <w:pPr>
        <w:pStyle w:val="Pa0"/>
        <w:jc w:val="center"/>
        <w:rPr>
          <w:rFonts w:ascii="Arial" w:hAnsi="Arial" w:cs="Arial"/>
          <w:bCs/>
          <w:color w:val="000000"/>
          <w:sz w:val="28"/>
        </w:rPr>
      </w:pPr>
      <w:r w:rsidRPr="00E63A95">
        <w:rPr>
          <w:rFonts w:ascii="Arial" w:hAnsi="Arial" w:cs="Arial"/>
          <w:bCs/>
          <w:color w:val="000000"/>
          <w:sz w:val="28"/>
        </w:rPr>
        <w:t>Name ______________________________</w:t>
      </w:r>
    </w:p>
    <w:p w14:paraId="1996468E" w14:textId="77777777" w:rsidR="00862FB7" w:rsidRDefault="00862FB7" w:rsidP="00862FB7">
      <w:pPr>
        <w:pStyle w:val="Pa0"/>
        <w:jc w:val="center"/>
        <w:rPr>
          <w:rFonts w:cs="Adobe Garamond Pro Bold"/>
          <w:color w:val="000000"/>
          <w:sz w:val="23"/>
          <w:szCs w:val="23"/>
        </w:rPr>
      </w:pPr>
    </w:p>
    <w:p w14:paraId="351D6C5C" w14:textId="77777777" w:rsidR="00862FB7" w:rsidRDefault="00862FB7" w:rsidP="00862FB7">
      <w:pPr>
        <w:pStyle w:val="Default"/>
      </w:pPr>
    </w:p>
    <w:p w14:paraId="44D2D6CB" w14:textId="77777777" w:rsidR="00862FB7" w:rsidRDefault="00862FB7" w:rsidP="00862FB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1E2C">
        <w:rPr>
          <w:rFonts w:ascii="Arial" w:hAnsi="Arial" w:cs="Arial"/>
          <w:b/>
          <w:i/>
          <w:sz w:val="28"/>
          <w:szCs w:val="28"/>
        </w:rPr>
        <w:t>Instructions:</w:t>
      </w:r>
    </w:p>
    <w:p w14:paraId="67870DA0" w14:textId="77777777" w:rsidR="00862FB7" w:rsidRPr="00441E2C" w:rsidRDefault="00862FB7" w:rsidP="00862FB7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32291D6" w14:textId="77777777" w:rsidR="00862FB7" w:rsidRDefault="00862FB7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is one section to this paper.</w:t>
      </w:r>
    </w:p>
    <w:p w14:paraId="20418900" w14:textId="39C6E27C" w:rsidR="00862FB7" w:rsidRDefault="00EF6BB1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Total marks available: 34</w:t>
      </w:r>
      <w:r w:rsidR="00862FB7">
        <w:rPr>
          <w:rFonts w:ascii="Arial" w:hAnsi="Arial" w:cs="Arial"/>
        </w:rPr>
        <w:t xml:space="preserve"> marks</w:t>
      </w:r>
    </w:p>
    <w:p w14:paraId="0D3178B4" w14:textId="77777777" w:rsidR="00862FB7" w:rsidRDefault="00862FB7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14B0F9E3" w14:textId="646F2811" w:rsidR="00B65F9B" w:rsidRDefault="00B65F9B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Reading time: 10 minutes</w:t>
      </w:r>
    </w:p>
    <w:p w14:paraId="3DF0519B" w14:textId="75DC7D5D" w:rsidR="00862FB7" w:rsidRDefault="00681CA1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Writing time:  6</w:t>
      </w:r>
      <w:r w:rsidR="00DA321F">
        <w:rPr>
          <w:rFonts w:ascii="Arial" w:hAnsi="Arial" w:cs="Arial"/>
        </w:rPr>
        <w:t>0</w:t>
      </w:r>
      <w:r w:rsidR="00862FB7">
        <w:rPr>
          <w:rFonts w:ascii="Arial" w:hAnsi="Arial" w:cs="Arial"/>
        </w:rPr>
        <w:t xml:space="preserve"> minutes</w:t>
      </w:r>
    </w:p>
    <w:p w14:paraId="47777456" w14:textId="77777777" w:rsidR="00862FB7" w:rsidRDefault="00862FB7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B6D697" w14:textId="77777777" w:rsidR="00862FB7" w:rsidRDefault="00862FB7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You are required to answer each of the questions in the booklet provided.</w:t>
      </w:r>
    </w:p>
    <w:p w14:paraId="7F93E1A0" w14:textId="2AD5DF0F" w:rsidR="00B00CB4" w:rsidRDefault="00B00CB4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Materials permitted: pens, pencils, highlighters &amp; erasers.</w:t>
      </w:r>
    </w:p>
    <w:p w14:paraId="6743B078" w14:textId="69DB18C4" w:rsidR="00B00CB4" w:rsidRPr="00B00CB4" w:rsidRDefault="00B00CB4" w:rsidP="0086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are to be no mobile phones in the classroom during the SAC.</w:t>
      </w:r>
    </w:p>
    <w:p w14:paraId="1D534669" w14:textId="77777777" w:rsidR="00D1037D" w:rsidRDefault="00D1037D"/>
    <w:p w14:paraId="1EC0DEAC" w14:textId="77777777" w:rsidR="00862FB7" w:rsidRDefault="00862FB7"/>
    <w:p w14:paraId="682B2C9F" w14:textId="77777777" w:rsidR="00862FB7" w:rsidRDefault="00862FB7"/>
    <w:p w14:paraId="5B5BBC2E" w14:textId="77777777" w:rsidR="00862FB7" w:rsidRDefault="00862FB7"/>
    <w:p w14:paraId="694F2A8B" w14:textId="77777777" w:rsidR="00862FB7" w:rsidRDefault="00862FB7"/>
    <w:p w14:paraId="73775EEF" w14:textId="77777777" w:rsidR="00862FB7" w:rsidRDefault="00862FB7"/>
    <w:p w14:paraId="4581E172" w14:textId="77777777" w:rsidR="00862FB7" w:rsidRDefault="00862FB7"/>
    <w:p w14:paraId="22B2BE8A" w14:textId="77777777" w:rsidR="00862FB7" w:rsidRDefault="00862FB7"/>
    <w:p w14:paraId="3E446BBB" w14:textId="77777777" w:rsidR="006D201D" w:rsidRPr="006D201D" w:rsidRDefault="006D201D">
      <w:pPr>
        <w:rPr>
          <w:rFonts w:ascii="Arial" w:hAnsi="Arial" w:cs="Arial"/>
          <w:b/>
        </w:rPr>
      </w:pPr>
      <w:r w:rsidRPr="006D201D">
        <w:rPr>
          <w:rFonts w:ascii="Arial" w:hAnsi="Arial" w:cs="Arial"/>
          <w:b/>
        </w:rPr>
        <w:t>Question 1</w:t>
      </w:r>
    </w:p>
    <w:p w14:paraId="448CD258" w14:textId="077E15A8" w:rsid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color w:val="000000"/>
          <w:szCs w:val="22"/>
        </w:rPr>
        <w:t xml:space="preserve">Define the following terms. </w:t>
      </w:r>
    </w:p>
    <w:p w14:paraId="696E5CCC" w14:textId="35B6FC15" w:rsidR="006D201D" w:rsidRPr="006D201D" w:rsidRDefault="006D201D" w:rsidP="00B5076E">
      <w:pPr>
        <w:pStyle w:val="Pa4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color w:val="000000"/>
          <w:szCs w:val="22"/>
        </w:rPr>
        <w:t xml:space="preserve">Human Development </w:t>
      </w:r>
    </w:p>
    <w:p w14:paraId="49EAEE5A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>_______________________________</w:t>
      </w:r>
      <w:r>
        <w:rPr>
          <w:rFonts w:ascii="Arial" w:hAnsi="Arial" w:cs="Arial"/>
          <w:b/>
          <w:bCs/>
          <w:color w:val="000000"/>
          <w:szCs w:val="22"/>
        </w:rPr>
        <w:t>_______________________________</w:t>
      </w:r>
      <w:r w:rsidRPr="006D201D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14:paraId="54C6D048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6A312EF9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7BE3F7F8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73ACEC69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4BF67A25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4F368D00" w14:textId="77777777" w:rsidR="006D201D" w:rsidRPr="006D201D" w:rsidRDefault="006D201D" w:rsidP="00B565A8">
      <w:pPr>
        <w:pStyle w:val="Pa4"/>
        <w:spacing w:line="360" w:lineRule="auto"/>
        <w:ind w:firstLine="720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color w:val="000000"/>
          <w:szCs w:val="22"/>
        </w:rPr>
        <w:t xml:space="preserve">Sustainability </w:t>
      </w:r>
    </w:p>
    <w:p w14:paraId="7ACC0C18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00F8DF6C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669FD885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1D425F8E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1658857C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5D0590AE" w14:textId="77777777" w:rsidR="006D201D" w:rsidRPr="006D201D" w:rsidRDefault="006D201D" w:rsidP="006D201D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D201D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0B117AC4" w14:textId="77777777" w:rsidR="00B526ED" w:rsidRPr="00B526ED" w:rsidRDefault="00B526ED" w:rsidP="00B5076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55"/>
        <w:rPr>
          <w:rFonts w:ascii="Arial" w:hAnsi="Arial" w:cs="Arial"/>
          <w:sz w:val="24"/>
          <w:lang w:val="en-AU"/>
        </w:rPr>
      </w:pPr>
      <w:r w:rsidRPr="00B526ED">
        <w:rPr>
          <w:rFonts w:ascii="Arial" w:hAnsi="Arial" w:cs="Arial"/>
          <w:sz w:val="24"/>
          <w:lang w:val="en-AU"/>
        </w:rPr>
        <w:t xml:space="preserve">Briefly explain what is meant by each of the following terms in relation to </w:t>
      </w:r>
    </w:p>
    <w:p w14:paraId="76F33EE9" w14:textId="77777777" w:rsidR="00B565A8" w:rsidRDefault="00B526ED" w:rsidP="00B565A8">
      <w:pPr>
        <w:pStyle w:val="ListParagraph"/>
        <w:autoSpaceDE w:val="0"/>
        <w:autoSpaceDN w:val="0"/>
        <w:adjustRightInd w:val="0"/>
        <w:spacing w:after="180"/>
        <w:ind w:left="0" w:right="-755" w:firstLine="720"/>
        <w:rPr>
          <w:rFonts w:ascii="Arial" w:hAnsi="Arial" w:cs="Arial"/>
          <w:sz w:val="24"/>
          <w:lang w:val="en-AU"/>
        </w:rPr>
      </w:pPr>
      <w:proofErr w:type="gramStart"/>
      <w:r w:rsidRPr="00B526ED">
        <w:rPr>
          <w:rFonts w:ascii="Arial" w:hAnsi="Arial" w:cs="Arial"/>
          <w:sz w:val="24"/>
          <w:lang w:val="en-AU"/>
        </w:rPr>
        <w:t>sustain</w:t>
      </w:r>
      <w:r w:rsidR="00B565A8">
        <w:rPr>
          <w:rFonts w:ascii="Arial" w:hAnsi="Arial" w:cs="Arial"/>
          <w:sz w:val="24"/>
          <w:lang w:val="en-AU"/>
        </w:rPr>
        <w:t>ability</w:t>
      </w:r>
      <w:proofErr w:type="gramEnd"/>
      <w:r w:rsidR="00B565A8">
        <w:rPr>
          <w:rFonts w:ascii="Arial" w:hAnsi="Arial" w:cs="Arial"/>
          <w:sz w:val="24"/>
          <w:lang w:val="en-AU"/>
        </w:rPr>
        <w:t xml:space="preserve">.   </w:t>
      </w:r>
      <w:r w:rsidR="00B565A8">
        <w:rPr>
          <w:rFonts w:ascii="Arial" w:hAnsi="Arial" w:cs="Arial"/>
          <w:sz w:val="24"/>
          <w:lang w:val="en-AU"/>
        </w:rPr>
        <w:tab/>
        <w:t xml:space="preserve">     </w:t>
      </w:r>
      <w:r w:rsidR="00B565A8">
        <w:rPr>
          <w:rFonts w:ascii="Arial" w:hAnsi="Arial" w:cs="Arial"/>
          <w:sz w:val="24"/>
          <w:lang w:val="en-AU"/>
        </w:rPr>
        <w:tab/>
      </w:r>
      <w:r w:rsidR="00B565A8">
        <w:rPr>
          <w:rFonts w:ascii="Arial" w:hAnsi="Arial" w:cs="Arial"/>
          <w:sz w:val="24"/>
          <w:lang w:val="en-AU"/>
        </w:rPr>
        <w:tab/>
      </w:r>
      <w:r w:rsidR="00B565A8">
        <w:rPr>
          <w:rFonts w:ascii="Arial" w:hAnsi="Arial" w:cs="Arial"/>
          <w:sz w:val="24"/>
          <w:lang w:val="en-AU"/>
        </w:rPr>
        <w:tab/>
      </w:r>
      <w:r w:rsidR="00B565A8">
        <w:rPr>
          <w:rFonts w:ascii="Arial" w:hAnsi="Arial" w:cs="Arial"/>
          <w:sz w:val="24"/>
          <w:lang w:val="en-AU"/>
        </w:rPr>
        <w:tab/>
      </w:r>
      <w:r w:rsidR="00B565A8">
        <w:rPr>
          <w:rFonts w:ascii="Arial" w:hAnsi="Arial" w:cs="Arial"/>
          <w:sz w:val="24"/>
          <w:lang w:val="en-AU"/>
        </w:rPr>
        <w:tab/>
      </w:r>
      <w:r w:rsidR="00B565A8">
        <w:rPr>
          <w:rFonts w:ascii="Arial" w:hAnsi="Arial" w:cs="Arial"/>
          <w:sz w:val="24"/>
          <w:lang w:val="en-AU"/>
        </w:rPr>
        <w:tab/>
      </w:r>
    </w:p>
    <w:p w14:paraId="5204FE2B" w14:textId="77777777" w:rsidR="00B565A8" w:rsidRDefault="00B526ED" w:rsidP="00B565A8">
      <w:pPr>
        <w:pStyle w:val="ListParagraph"/>
        <w:autoSpaceDE w:val="0"/>
        <w:autoSpaceDN w:val="0"/>
        <w:adjustRightInd w:val="0"/>
        <w:spacing w:after="180"/>
        <w:ind w:left="0" w:right="-755"/>
        <w:rPr>
          <w:rFonts w:ascii="Arial" w:hAnsi="Arial" w:cs="Arial"/>
        </w:rPr>
      </w:pPr>
      <w:r w:rsidRPr="00B565A8">
        <w:rPr>
          <w:rFonts w:ascii="Arial" w:hAnsi="Arial" w:cs="Arial"/>
          <w:sz w:val="24"/>
        </w:rPr>
        <w:t>Equity</w:t>
      </w:r>
      <w:r w:rsidRPr="00B526ED">
        <w:rPr>
          <w:rFonts w:ascii="Arial" w:hAnsi="Arial" w:cs="Arial"/>
        </w:rPr>
        <w:t xml:space="preserve"> </w:t>
      </w:r>
    </w:p>
    <w:p w14:paraId="586CFBC9" w14:textId="696E829A" w:rsidR="00B526ED" w:rsidRPr="00B565A8" w:rsidRDefault="00B526ED" w:rsidP="00B565A8">
      <w:pPr>
        <w:pStyle w:val="ListParagraph"/>
        <w:autoSpaceDE w:val="0"/>
        <w:autoSpaceDN w:val="0"/>
        <w:adjustRightInd w:val="0"/>
        <w:spacing w:after="180"/>
        <w:ind w:left="0" w:right="-755"/>
        <w:rPr>
          <w:rFonts w:ascii="Arial" w:hAnsi="Arial" w:cs="Arial"/>
          <w:sz w:val="24"/>
          <w:lang w:val="en-AU"/>
        </w:rPr>
      </w:pPr>
      <w:r w:rsidRPr="00B526ED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</w:t>
      </w:r>
      <w:r w:rsidR="00B565A8">
        <w:rPr>
          <w:rFonts w:ascii="Arial" w:hAnsi="Arial" w:cs="Arial"/>
        </w:rPr>
        <w:t>______</w:t>
      </w:r>
    </w:p>
    <w:p w14:paraId="680420E3" w14:textId="0A44F8ED" w:rsidR="00B526ED" w:rsidRPr="00B526ED" w:rsidRDefault="00B526ED" w:rsidP="00B526E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26ED">
        <w:rPr>
          <w:rFonts w:ascii="Arial" w:hAnsi="Arial" w:cs="Arial"/>
        </w:rPr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</w:t>
      </w:r>
    </w:p>
    <w:p w14:paraId="22985C9F" w14:textId="77777777" w:rsidR="00B526ED" w:rsidRDefault="00B526ED" w:rsidP="00B526E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26ED">
        <w:rPr>
          <w:rFonts w:ascii="Arial" w:hAnsi="Arial" w:cs="Arial"/>
        </w:rPr>
        <w:t>Affordability</w:t>
      </w:r>
    </w:p>
    <w:p w14:paraId="0CD9933C" w14:textId="130E4589" w:rsidR="00B526ED" w:rsidRPr="00B526ED" w:rsidRDefault="00B526ED" w:rsidP="00B526E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26ED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</w:t>
      </w:r>
    </w:p>
    <w:p w14:paraId="7649EB6C" w14:textId="258E5D68" w:rsidR="00B526ED" w:rsidRDefault="00B526ED" w:rsidP="00B526E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26ED">
        <w:rPr>
          <w:rFonts w:ascii="Arial" w:hAnsi="Arial" w:cs="Arial"/>
        </w:rPr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</w:t>
      </w:r>
    </w:p>
    <w:p w14:paraId="561735FC" w14:textId="67B0A412" w:rsidR="00862FB7" w:rsidRDefault="006D201D" w:rsidP="006D201D">
      <w:pPr>
        <w:ind w:left="5760" w:firstLine="720"/>
        <w:rPr>
          <w:rFonts w:ascii="Arial" w:hAnsi="Arial" w:cs="Arial"/>
          <w:i/>
          <w:iCs/>
          <w:color w:val="000000"/>
          <w:szCs w:val="22"/>
        </w:rPr>
      </w:pPr>
      <w:r w:rsidRPr="006D201D">
        <w:rPr>
          <w:rFonts w:ascii="Arial" w:hAnsi="Arial" w:cs="Arial"/>
          <w:i/>
          <w:iCs/>
          <w:color w:val="000000"/>
          <w:szCs w:val="22"/>
        </w:rPr>
        <w:t>2+2</w:t>
      </w:r>
      <w:r w:rsidR="00B526ED">
        <w:rPr>
          <w:rFonts w:ascii="Arial" w:hAnsi="Arial" w:cs="Arial"/>
          <w:iCs/>
          <w:color w:val="000000"/>
          <w:szCs w:val="22"/>
        </w:rPr>
        <w:t>+2</w:t>
      </w:r>
      <w:r w:rsidR="00B526ED">
        <w:rPr>
          <w:rFonts w:ascii="Arial" w:hAnsi="Arial" w:cs="Arial"/>
          <w:i/>
          <w:iCs/>
          <w:color w:val="000000"/>
          <w:szCs w:val="22"/>
        </w:rPr>
        <w:t xml:space="preserve"> = 6</w:t>
      </w:r>
      <w:r w:rsidRPr="006D201D">
        <w:rPr>
          <w:rFonts w:ascii="Arial" w:hAnsi="Arial" w:cs="Arial"/>
          <w:i/>
          <w:iCs/>
          <w:color w:val="000000"/>
          <w:szCs w:val="22"/>
        </w:rPr>
        <w:t xml:space="preserve"> marks</w:t>
      </w:r>
    </w:p>
    <w:p w14:paraId="4848498E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>Question 2</w:t>
      </w:r>
    </w:p>
    <w:p w14:paraId="68B490FD" w14:textId="6A93A97E" w:rsidR="00B565A8" w:rsidRPr="00B565A8" w:rsidRDefault="00B565A8" w:rsidP="00B565A8">
      <w:pPr>
        <w:autoSpaceDE w:val="0"/>
        <w:autoSpaceDN w:val="0"/>
        <w:adjustRightInd w:val="0"/>
        <w:ind w:right="-755"/>
        <w:rPr>
          <w:rFonts w:ascii="Arial" w:hAnsi="Arial" w:cs="Arial"/>
        </w:rPr>
      </w:pPr>
      <w:r w:rsidRPr="00B565A8">
        <w:rPr>
          <w:rFonts w:ascii="Arial" w:hAnsi="Arial" w:cs="Arial"/>
        </w:rPr>
        <w:t xml:space="preserve">Lithuania, a country in Europe, has </w:t>
      </w:r>
      <w:r w:rsidRPr="00B565A8">
        <w:rPr>
          <w:rFonts w:ascii="Arial" w:hAnsi="Arial" w:cs="Arial"/>
          <w:i/>
        </w:rPr>
        <w:t>low child mortality</w:t>
      </w:r>
      <w:r w:rsidRPr="00B565A8">
        <w:rPr>
          <w:rFonts w:ascii="Arial" w:hAnsi="Arial" w:cs="Arial"/>
        </w:rPr>
        <w:t xml:space="preserve"> and </w:t>
      </w:r>
      <w:r w:rsidRPr="00B565A8">
        <w:rPr>
          <w:rFonts w:ascii="Arial" w:hAnsi="Arial" w:cs="Arial"/>
          <w:i/>
        </w:rPr>
        <w:t>high adult mortality</w:t>
      </w:r>
      <w:r>
        <w:rPr>
          <w:rFonts w:ascii="Arial" w:hAnsi="Arial" w:cs="Arial"/>
        </w:rPr>
        <w:t xml:space="preserve"> according to </w:t>
      </w:r>
      <w:r w:rsidRPr="00B565A8">
        <w:rPr>
          <w:rFonts w:ascii="Arial" w:hAnsi="Arial" w:cs="Arial"/>
        </w:rPr>
        <w:t xml:space="preserve">the World Health Organisation. </w:t>
      </w:r>
    </w:p>
    <w:p w14:paraId="722B3AA2" w14:textId="696C30F4" w:rsidR="00B565A8" w:rsidRPr="00B565A8" w:rsidRDefault="00B565A8" w:rsidP="00B565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0"/>
        <w:ind w:left="426" w:right="-755" w:hanging="426"/>
        <w:rPr>
          <w:rFonts w:ascii="Arial" w:hAnsi="Arial" w:cs="Arial"/>
          <w:sz w:val="24"/>
          <w:lang w:val="en-AU"/>
        </w:rPr>
      </w:pPr>
      <w:r w:rsidRPr="00B565A8">
        <w:rPr>
          <w:rFonts w:ascii="Arial" w:hAnsi="Arial" w:cs="Arial"/>
          <w:sz w:val="24"/>
          <w:lang w:val="en-AU"/>
        </w:rPr>
        <w:t xml:space="preserve">Identify the strata that Lithuania would be classified as in the mortality strata system.        </w:t>
      </w:r>
    </w:p>
    <w:p w14:paraId="0DEFD88B" w14:textId="77777777" w:rsidR="00B565A8" w:rsidRDefault="00B565A8" w:rsidP="005C7685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426" w:right="78"/>
        <w:jc w:val="right"/>
        <w:rPr>
          <w:rFonts w:ascii="Arial" w:hAnsi="Arial" w:cs="Arial"/>
          <w:sz w:val="24"/>
          <w:lang w:val="en-AU"/>
        </w:rPr>
      </w:pPr>
    </w:p>
    <w:p w14:paraId="27ACCF69" w14:textId="2A8FC539" w:rsidR="00B565A8" w:rsidRPr="005C7685" w:rsidRDefault="005C7685" w:rsidP="00B565A8">
      <w:pPr>
        <w:pStyle w:val="ListParagraph"/>
        <w:autoSpaceDE w:val="0"/>
        <w:autoSpaceDN w:val="0"/>
        <w:adjustRightInd w:val="0"/>
        <w:ind w:left="7200" w:right="78"/>
        <w:rPr>
          <w:rFonts w:ascii="Arial" w:hAnsi="Arial" w:cs="Arial"/>
          <w:i/>
          <w:sz w:val="24"/>
          <w:lang w:val="en-AU"/>
        </w:rPr>
      </w:pPr>
      <w:r>
        <w:rPr>
          <w:rFonts w:ascii="Arial" w:hAnsi="Arial" w:cs="Arial"/>
          <w:i/>
          <w:sz w:val="24"/>
          <w:lang w:val="en-AU"/>
        </w:rPr>
        <w:t>1 mark</w:t>
      </w:r>
    </w:p>
    <w:p w14:paraId="5B93C2EC" w14:textId="77777777" w:rsidR="00B565A8" w:rsidRDefault="00B565A8" w:rsidP="00B565A8">
      <w:pPr>
        <w:pStyle w:val="ListParagraph"/>
        <w:autoSpaceDE w:val="0"/>
        <w:autoSpaceDN w:val="0"/>
        <w:adjustRightInd w:val="0"/>
        <w:ind w:left="426" w:right="-755"/>
        <w:rPr>
          <w:rFonts w:ascii="Arial" w:hAnsi="Arial" w:cs="Arial"/>
          <w:sz w:val="24"/>
          <w:lang w:val="en-AU"/>
        </w:rPr>
      </w:pPr>
    </w:p>
    <w:p w14:paraId="4EA9C80D" w14:textId="77777777" w:rsidR="00B565A8" w:rsidRPr="00B565A8" w:rsidRDefault="00B565A8" w:rsidP="00B565A8">
      <w:pPr>
        <w:pStyle w:val="ListParagraph"/>
        <w:autoSpaceDE w:val="0"/>
        <w:autoSpaceDN w:val="0"/>
        <w:adjustRightInd w:val="0"/>
        <w:ind w:left="426" w:right="-755"/>
        <w:rPr>
          <w:rFonts w:ascii="Arial" w:hAnsi="Arial" w:cs="Arial"/>
          <w:sz w:val="24"/>
          <w:lang w:val="en-AU"/>
        </w:rPr>
      </w:pPr>
    </w:p>
    <w:p w14:paraId="2F6C1788" w14:textId="636B2F2C" w:rsidR="00B565A8" w:rsidRPr="00B565A8" w:rsidRDefault="00B565A8" w:rsidP="00B565A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right="-755" w:hanging="426"/>
        <w:rPr>
          <w:rFonts w:ascii="Arial" w:hAnsi="Arial" w:cs="Arial"/>
          <w:sz w:val="24"/>
          <w:lang w:val="en-AU"/>
        </w:rPr>
      </w:pPr>
      <w:r w:rsidRPr="00B565A8">
        <w:rPr>
          <w:rFonts w:ascii="Arial" w:hAnsi="Arial" w:cs="Arial"/>
          <w:sz w:val="24"/>
          <w:lang w:val="en-AU"/>
        </w:rPr>
        <w:t>Explain how these levels of mortality may impact on the level of human development experienced in Lithuania.</w:t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</w:r>
      <w:r w:rsidRPr="00B565A8">
        <w:rPr>
          <w:rFonts w:ascii="Arial" w:hAnsi="Arial" w:cs="Arial"/>
          <w:sz w:val="24"/>
          <w:lang w:val="en-AU"/>
        </w:rPr>
        <w:tab/>
        <w:t xml:space="preserve">      </w:t>
      </w:r>
    </w:p>
    <w:p w14:paraId="60CF98B7" w14:textId="21FD8F64" w:rsidR="00B565A8" w:rsidRPr="00B565A8" w:rsidRDefault="00B565A8" w:rsidP="00B565A8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565A8">
        <w:rPr>
          <w:rFonts w:ascii="Arial" w:hAnsi="Arial" w:cs="Arial"/>
        </w:rPr>
        <w:t>__________________________________________________________</w:t>
      </w:r>
    </w:p>
    <w:p w14:paraId="17229C4B" w14:textId="1772B218" w:rsidR="00B565A8" w:rsidRPr="00B565A8" w:rsidRDefault="00B565A8" w:rsidP="00B565A8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565A8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25D2ADBC" w14:textId="2626F021" w:rsidR="00B565A8" w:rsidRPr="00B565A8" w:rsidRDefault="00B565A8" w:rsidP="00B565A8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565A8">
        <w:rPr>
          <w:rFonts w:ascii="Arial" w:hAnsi="Arial" w:cs="Arial"/>
        </w:rPr>
        <w:t>__________________________________________________________</w:t>
      </w:r>
    </w:p>
    <w:p w14:paraId="7FC8E50B" w14:textId="27E99003" w:rsidR="006D201D" w:rsidRDefault="00B565A8" w:rsidP="00B565A8">
      <w:pPr>
        <w:spacing w:line="360" w:lineRule="auto"/>
        <w:ind w:left="425"/>
        <w:jc w:val="both"/>
        <w:rPr>
          <w:rFonts w:ascii="Arial" w:hAnsi="Arial" w:cs="Arial"/>
        </w:rPr>
      </w:pPr>
      <w:r w:rsidRPr="00B565A8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25B377B6" w14:textId="695974FA" w:rsidR="00B565A8" w:rsidRPr="00B565A8" w:rsidRDefault="00B565A8" w:rsidP="00B565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3 marks</w:t>
      </w:r>
    </w:p>
    <w:p w14:paraId="5907D061" w14:textId="77777777" w:rsidR="006D201D" w:rsidRDefault="006D201D" w:rsidP="006D201D">
      <w:pPr>
        <w:jc w:val="both"/>
        <w:rPr>
          <w:rFonts w:ascii="Arial" w:hAnsi="Arial" w:cs="Arial"/>
          <w:b/>
        </w:rPr>
      </w:pPr>
    </w:p>
    <w:p w14:paraId="6D8F2E2B" w14:textId="34E69C2A" w:rsidR="006D201D" w:rsidRDefault="00656A6F" w:rsidP="006D20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</w:p>
    <w:p w14:paraId="28EB1997" w14:textId="77777777" w:rsidR="006D201D" w:rsidRDefault="006D201D" w:rsidP="006D201D">
      <w:pPr>
        <w:jc w:val="both"/>
        <w:rPr>
          <w:rFonts w:ascii="Arial" w:hAnsi="Arial" w:cs="Arial"/>
          <w:sz w:val="22"/>
          <w:szCs w:val="22"/>
        </w:rPr>
      </w:pPr>
      <w:r w:rsidRPr="006D201D">
        <w:rPr>
          <w:rFonts w:ascii="Arial" w:hAnsi="Arial" w:cs="Arial"/>
          <w:b/>
          <w:bCs/>
          <w:sz w:val="22"/>
          <w:szCs w:val="22"/>
        </w:rPr>
        <w:t xml:space="preserve">Table 1: </w:t>
      </w:r>
      <w:r w:rsidRPr="006D201D">
        <w:rPr>
          <w:rFonts w:ascii="Arial" w:hAnsi="Arial" w:cs="Arial"/>
          <w:sz w:val="22"/>
          <w:szCs w:val="22"/>
        </w:rPr>
        <w:t>Sixteen (16) highest ranked causes of YLL (Years of Life Lost) in 2010 for Australia and the Central African Republic expressed as a percentage of total deaths.</w:t>
      </w:r>
    </w:p>
    <w:p w14:paraId="31171728" w14:textId="318ACCFC" w:rsidR="00F73D65" w:rsidRPr="00384DB5" w:rsidRDefault="006D201D" w:rsidP="00384D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09A5773F" wp14:editId="2BDC5506">
            <wp:extent cx="5548734" cy="3962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31" cy="39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2F0D" w14:textId="48744F68" w:rsidR="00656A6F" w:rsidRPr="00656A6F" w:rsidRDefault="00656A6F" w:rsidP="00656A6F">
      <w:pPr>
        <w:pStyle w:val="Default"/>
        <w:spacing w:after="160" w:line="221" w:lineRule="atLeast"/>
        <w:ind w:left="340" w:hanging="340"/>
        <w:rPr>
          <w:rFonts w:ascii="Arial" w:hAnsi="Arial" w:cs="Arial"/>
          <w:szCs w:val="22"/>
        </w:rPr>
      </w:pPr>
      <w:r w:rsidRPr="00656A6F">
        <w:rPr>
          <w:rFonts w:ascii="Arial" w:hAnsi="Arial" w:cs="Arial"/>
          <w:szCs w:val="22"/>
        </w:rPr>
        <w:t xml:space="preserve">a. Identify one similarity and one difference in the YLL between the Central African Republic and Australia represented in the table. </w:t>
      </w:r>
    </w:p>
    <w:p w14:paraId="5F73F67D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color w:val="000000"/>
          <w:szCs w:val="22"/>
          <w:lang w:val="en-US"/>
        </w:rPr>
        <w:t xml:space="preserve">Similarity: </w:t>
      </w:r>
    </w:p>
    <w:p w14:paraId="7EC40168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076F77B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2F00F789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5325120B" w14:textId="77777777" w:rsid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</w:p>
    <w:p w14:paraId="50321094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color w:val="000000"/>
          <w:szCs w:val="22"/>
          <w:lang w:val="en-US"/>
        </w:rPr>
        <w:t xml:space="preserve">Difference: </w:t>
      </w:r>
    </w:p>
    <w:p w14:paraId="2BB2DCC7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07CC7E10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B0CCF07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122D6C0C" w14:textId="52B12C08" w:rsidR="00656A6F" w:rsidRDefault="00656A6F" w:rsidP="00656A6F">
      <w:pPr>
        <w:tabs>
          <w:tab w:val="left" w:pos="3300"/>
        </w:tabs>
        <w:spacing w:line="360" w:lineRule="auto"/>
        <w:rPr>
          <w:rFonts w:ascii="Arial" w:hAnsi="Arial" w:cs="Arial"/>
          <w:i/>
          <w:iCs/>
          <w:color w:val="000000"/>
          <w:szCs w:val="22"/>
          <w:lang w:val="en-US"/>
        </w:rPr>
      </w:pP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 w:rsidRPr="00656A6F">
        <w:rPr>
          <w:rFonts w:ascii="Arial" w:hAnsi="Arial" w:cs="Arial"/>
          <w:i/>
          <w:iCs/>
          <w:color w:val="000000"/>
          <w:szCs w:val="22"/>
          <w:lang w:val="en-US"/>
        </w:rPr>
        <w:t>2 marks</w:t>
      </w:r>
    </w:p>
    <w:p w14:paraId="7396D109" w14:textId="77777777" w:rsidR="00656A6F" w:rsidRDefault="00656A6F" w:rsidP="00656A6F">
      <w:pPr>
        <w:tabs>
          <w:tab w:val="left" w:pos="3300"/>
        </w:tabs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b/>
          <w:bCs/>
          <w:color w:val="000000"/>
          <w:szCs w:val="22"/>
        </w:rPr>
        <w:t xml:space="preserve">Table 2: </w:t>
      </w:r>
      <w:r>
        <w:rPr>
          <w:rFonts w:ascii="Arial" w:hAnsi="Arial" w:cs="Arial"/>
          <w:color w:val="000000"/>
          <w:szCs w:val="22"/>
        </w:rPr>
        <w:t>Key indicators – Australia and Central African Republic</w:t>
      </w:r>
    </w:p>
    <w:p w14:paraId="7BDE4DD0" w14:textId="77777777" w:rsidR="00656A6F" w:rsidRDefault="00656A6F" w:rsidP="00656A6F">
      <w:pPr>
        <w:tabs>
          <w:tab w:val="left" w:pos="3300"/>
        </w:tabs>
        <w:spacing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  <w:lang w:val="en-US"/>
        </w:rPr>
        <w:drawing>
          <wp:inline distT="0" distB="0" distL="0" distR="0" wp14:anchorId="3EB6964E" wp14:editId="7DB100FA">
            <wp:extent cx="5946629" cy="15621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45" cy="15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C1508" w14:textId="77777777" w:rsidR="00656A6F" w:rsidRPr="00656A6F" w:rsidRDefault="00656A6F" w:rsidP="00656A6F">
      <w:pPr>
        <w:tabs>
          <w:tab w:val="left" w:pos="3300"/>
        </w:tabs>
        <w:spacing w:line="360" w:lineRule="auto"/>
        <w:rPr>
          <w:rFonts w:ascii="Arial" w:hAnsi="Arial" w:cs="Arial"/>
          <w:color w:val="000000"/>
          <w:szCs w:val="22"/>
        </w:rPr>
      </w:pPr>
    </w:p>
    <w:p w14:paraId="599FA01B" w14:textId="77777777" w:rsidR="00656A6F" w:rsidRDefault="00656A6F" w:rsidP="00656A6F">
      <w:pPr>
        <w:widowControl w:val="0"/>
        <w:autoSpaceDE w:val="0"/>
        <w:autoSpaceDN w:val="0"/>
        <w:adjustRightInd w:val="0"/>
        <w:spacing w:line="221" w:lineRule="atLeast"/>
        <w:ind w:left="340" w:hanging="340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color w:val="000000"/>
          <w:szCs w:val="22"/>
          <w:lang w:val="en-US"/>
        </w:rPr>
        <w:t xml:space="preserve">b. Select three key indicators from Table 2 and discuss how each one might account for the differences in the YLL between Australia and the Central African Republic as shown in Table 1. </w:t>
      </w:r>
    </w:p>
    <w:p w14:paraId="5BCE2198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221" w:lineRule="atLeast"/>
        <w:ind w:left="340" w:hanging="340"/>
        <w:rPr>
          <w:rFonts w:ascii="Arial" w:hAnsi="Arial" w:cs="Arial"/>
          <w:color w:val="000000"/>
          <w:szCs w:val="22"/>
          <w:lang w:val="en-US"/>
        </w:rPr>
      </w:pPr>
    </w:p>
    <w:p w14:paraId="0DEBB2BE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color w:val="000000"/>
          <w:szCs w:val="22"/>
          <w:lang w:val="en-US"/>
        </w:rPr>
        <w:t xml:space="preserve">Key Indicator Selected: </w:t>
      </w:r>
    </w:p>
    <w:p w14:paraId="2634D36E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539FE379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color w:val="000000"/>
          <w:szCs w:val="22"/>
          <w:lang w:val="en-US"/>
        </w:rPr>
        <w:t xml:space="preserve">How it might account for the differences in YLL: </w:t>
      </w:r>
    </w:p>
    <w:p w14:paraId="37E681DC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211093CA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14026F12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3C6BD257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04F49410" w14:textId="0CF29AA0" w:rsid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6E0E8FE5" w14:textId="77777777" w:rsidR="00384DB5" w:rsidRDefault="00384DB5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</w:p>
    <w:p w14:paraId="35E0DD37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color w:val="000000"/>
          <w:szCs w:val="22"/>
          <w:lang w:val="en-US"/>
        </w:rPr>
        <w:t xml:space="preserve">Key Indicator Selected: </w:t>
      </w:r>
    </w:p>
    <w:p w14:paraId="0E9351B0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52229C3A" w14:textId="77777777" w:rsidR="00F21432" w:rsidRDefault="00F21432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</w:p>
    <w:p w14:paraId="44B18416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color w:val="000000"/>
          <w:szCs w:val="22"/>
          <w:lang w:val="en-US"/>
        </w:rPr>
        <w:t xml:space="preserve">How it might account for the differences in YLL: </w:t>
      </w:r>
    </w:p>
    <w:p w14:paraId="69250DD7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D90E6BE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AF0E79B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16F20452" w14:textId="77777777" w:rsidR="00656A6F" w:rsidRPr="00656A6F" w:rsidRDefault="00656A6F" w:rsidP="00656A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7D19D570" w14:textId="6A926326" w:rsidR="00F73D65" w:rsidRPr="00F73D65" w:rsidRDefault="00656A6F" w:rsidP="00F73D65">
      <w:pPr>
        <w:tabs>
          <w:tab w:val="left" w:pos="3300"/>
        </w:tabs>
        <w:spacing w:line="360" w:lineRule="auto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656A6F">
        <w:rPr>
          <w:rFonts w:ascii="Arial" w:hAnsi="Arial" w:cs="Arial"/>
          <w:b/>
          <w:bCs/>
          <w:color w:val="000000"/>
          <w:szCs w:val="22"/>
          <w:lang w:val="en-US"/>
        </w:rPr>
        <w:t>______________________________________________________________</w:t>
      </w:r>
    </w:p>
    <w:p w14:paraId="6AC43B5F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color w:val="000000"/>
          <w:szCs w:val="22"/>
        </w:rPr>
        <w:t xml:space="preserve">Key Indicator Selected: </w:t>
      </w:r>
    </w:p>
    <w:p w14:paraId="0526970A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347D00EC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color w:val="000000"/>
          <w:szCs w:val="22"/>
        </w:rPr>
        <w:t xml:space="preserve">How it might account for the differences in YLL: </w:t>
      </w:r>
    </w:p>
    <w:p w14:paraId="3A99309B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21EA801B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3C413E76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2E06069E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38389565" w14:textId="77777777" w:rsidR="00656A6F" w:rsidRPr="00656A6F" w:rsidRDefault="00656A6F" w:rsidP="00656A6F">
      <w:pPr>
        <w:pStyle w:val="Pa4"/>
        <w:spacing w:line="360" w:lineRule="auto"/>
        <w:rPr>
          <w:rFonts w:ascii="Arial" w:hAnsi="Arial" w:cs="Arial"/>
          <w:color w:val="000000"/>
          <w:szCs w:val="22"/>
        </w:rPr>
      </w:pPr>
      <w:r w:rsidRPr="00656A6F">
        <w:rPr>
          <w:rFonts w:ascii="Arial" w:hAnsi="Arial" w:cs="Arial"/>
          <w:b/>
          <w:bCs/>
          <w:color w:val="000000"/>
          <w:szCs w:val="22"/>
        </w:rPr>
        <w:t xml:space="preserve">______________________________________________________________ </w:t>
      </w:r>
    </w:p>
    <w:p w14:paraId="6DC80DCB" w14:textId="77777777" w:rsidR="00656A6F" w:rsidRPr="00656A6F" w:rsidRDefault="00656A6F" w:rsidP="00656A6F">
      <w:pPr>
        <w:tabs>
          <w:tab w:val="left" w:pos="3300"/>
        </w:tabs>
        <w:spacing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ab/>
      </w:r>
      <w:r>
        <w:rPr>
          <w:rFonts w:ascii="Arial" w:hAnsi="Arial" w:cs="Arial"/>
          <w:i/>
          <w:iCs/>
          <w:color w:val="000000"/>
          <w:szCs w:val="22"/>
        </w:rPr>
        <w:tab/>
      </w:r>
      <w:r>
        <w:rPr>
          <w:rFonts w:ascii="Arial" w:hAnsi="Arial" w:cs="Arial"/>
          <w:i/>
          <w:iCs/>
          <w:color w:val="000000"/>
          <w:szCs w:val="22"/>
        </w:rPr>
        <w:tab/>
      </w:r>
      <w:r>
        <w:rPr>
          <w:rFonts w:ascii="Arial" w:hAnsi="Arial" w:cs="Arial"/>
          <w:i/>
          <w:iCs/>
          <w:color w:val="000000"/>
          <w:szCs w:val="22"/>
        </w:rPr>
        <w:tab/>
      </w:r>
      <w:r>
        <w:rPr>
          <w:rFonts w:ascii="Arial" w:hAnsi="Arial" w:cs="Arial"/>
          <w:i/>
          <w:iCs/>
          <w:color w:val="000000"/>
          <w:szCs w:val="22"/>
        </w:rPr>
        <w:tab/>
      </w:r>
      <w:r>
        <w:rPr>
          <w:rFonts w:ascii="Arial" w:hAnsi="Arial" w:cs="Arial"/>
          <w:i/>
          <w:iCs/>
          <w:color w:val="000000"/>
          <w:szCs w:val="22"/>
        </w:rPr>
        <w:tab/>
      </w:r>
      <w:r>
        <w:rPr>
          <w:rFonts w:ascii="Arial" w:hAnsi="Arial" w:cs="Arial"/>
          <w:i/>
          <w:iCs/>
          <w:color w:val="000000"/>
          <w:szCs w:val="22"/>
        </w:rPr>
        <w:tab/>
      </w:r>
      <w:r w:rsidRPr="00656A6F">
        <w:rPr>
          <w:rFonts w:ascii="Arial" w:hAnsi="Arial" w:cs="Arial"/>
          <w:i/>
          <w:iCs/>
          <w:color w:val="000000"/>
          <w:szCs w:val="22"/>
        </w:rPr>
        <w:t>6 marks</w:t>
      </w:r>
    </w:p>
    <w:p w14:paraId="1EDF0D1B" w14:textId="77777777" w:rsidR="003E4ECB" w:rsidRPr="003E4ECB" w:rsidRDefault="003E4ECB" w:rsidP="003E4ECB">
      <w:pPr>
        <w:widowControl w:val="0"/>
        <w:autoSpaceDE w:val="0"/>
        <w:autoSpaceDN w:val="0"/>
        <w:adjustRightInd w:val="0"/>
        <w:spacing w:line="221" w:lineRule="atLeast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Question 5 </w:t>
      </w:r>
    </w:p>
    <w:p w14:paraId="6E0682EC" w14:textId="77777777" w:rsidR="003E4ECB" w:rsidRPr="003E4ECB" w:rsidRDefault="003E4ECB" w:rsidP="003E4ECB">
      <w:pPr>
        <w:widowControl w:val="0"/>
        <w:autoSpaceDE w:val="0"/>
        <w:autoSpaceDN w:val="0"/>
        <w:adjustRightInd w:val="0"/>
        <w:spacing w:line="221" w:lineRule="atLeast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color w:val="000000"/>
          <w:szCs w:val="22"/>
          <w:lang w:val="en-US"/>
        </w:rPr>
        <w:t xml:space="preserve">Table 3 (over the page) shows the leading 25 causes of DALYs (Disability Adjusted Life Years) in Indonesia and the percentage change between 1990 and 2010. Use the information in Table 3 to answer the following questions. </w:t>
      </w:r>
    </w:p>
    <w:p w14:paraId="32F687C5" w14:textId="77777777" w:rsidR="003E4ECB" w:rsidRDefault="003E4ECB" w:rsidP="003E4ECB">
      <w:pPr>
        <w:widowControl w:val="0"/>
        <w:autoSpaceDE w:val="0"/>
        <w:autoSpaceDN w:val="0"/>
        <w:adjustRightInd w:val="0"/>
        <w:spacing w:line="221" w:lineRule="atLeast"/>
        <w:ind w:left="340" w:hanging="340"/>
        <w:rPr>
          <w:rFonts w:ascii="Arial" w:hAnsi="Arial" w:cs="Arial"/>
          <w:color w:val="000000"/>
          <w:szCs w:val="22"/>
          <w:lang w:val="en-US"/>
        </w:rPr>
      </w:pPr>
    </w:p>
    <w:p w14:paraId="0AD987D5" w14:textId="77777777" w:rsidR="003E4ECB" w:rsidRPr="003E4ECB" w:rsidRDefault="003E4ECB" w:rsidP="00F21432">
      <w:pPr>
        <w:widowControl w:val="0"/>
        <w:autoSpaceDE w:val="0"/>
        <w:autoSpaceDN w:val="0"/>
        <w:adjustRightInd w:val="0"/>
        <w:ind w:left="340" w:hanging="340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color w:val="000000"/>
          <w:szCs w:val="22"/>
          <w:lang w:val="en-US"/>
        </w:rPr>
        <w:t xml:space="preserve">a. Identify the leading cause of DALYs that showed the largest increase between 1990 and 2010. </w:t>
      </w:r>
    </w:p>
    <w:p w14:paraId="563C9FAA" w14:textId="36C365D6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6EC619D1" w14:textId="01269159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0D957B1" w14:textId="77777777" w:rsidR="003E4ECB" w:rsidRPr="003E4ECB" w:rsidRDefault="003E4ECB" w:rsidP="003E4ECB">
      <w:pPr>
        <w:widowControl w:val="0"/>
        <w:autoSpaceDE w:val="0"/>
        <w:autoSpaceDN w:val="0"/>
        <w:adjustRightInd w:val="0"/>
        <w:spacing w:before="40" w:line="360" w:lineRule="auto"/>
        <w:jc w:val="right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i/>
          <w:iCs/>
          <w:color w:val="000000"/>
          <w:szCs w:val="22"/>
          <w:lang w:val="en-US"/>
        </w:rPr>
        <w:t xml:space="preserve">1 mark </w:t>
      </w:r>
    </w:p>
    <w:p w14:paraId="6D060960" w14:textId="77777777" w:rsidR="003E4ECB" w:rsidRPr="003E4ECB" w:rsidRDefault="003E4ECB" w:rsidP="00F21432">
      <w:pPr>
        <w:widowControl w:val="0"/>
        <w:autoSpaceDE w:val="0"/>
        <w:autoSpaceDN w:val="0"/>
        <w:adjustRightInd w:val="0"/>
        <w:ind w:left="340" w:hanging="340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color w:val="000000"/>
          <w:szCs w:val="22"/>
          <w:lang w:val="en-US"/>
        </w:rPr>
        <w:t xml:space="preserve">b. Discuss how global marketing might have influenced the changes in health status in Indonesia between 1990 and 2010. </w:t>
      </w:r>
    </w:p>
    <w:p w14:paraId="1BA28D2E" w14:textId="3FA2A533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60EE75E" w14:textId="5DA87343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4CEC9D4" w14:textId="225ABF90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C21AB32" w14:textId="0E73B236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42B18D8F" w14:textId="07886C41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30906C1C" w14:textId="17ADBAA7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2F903AC0" w14:textId="7EDE659E" w:rsidR="003E4ECB" w:rsidRPr="003E4ECB" w:rsidRDefault="003E4ECB" w:rsidP="003E4E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2AFC63C5" w14:textId="77777777" w:rsidR="00F21432" w:rsidRPr="003E4ECB" w:rsidRDefault="00F21432" w:rsidP="00F214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2"/>
          <w:lang w:val="en-US"/>
        </w:rPr>
      </w:pPr>
      <w:r w:rsidRPr="003E4ECB">
        <w:rPr>
          <w:rFonts w:ascii="Arial" w:hAnsi="Arial" w:cs="Arial"/>
          <w:b/>
          <w:bCs/>
          <w:color w:val="000000"/>
          <w:szCs w:val="22"/>
          <w:lang w:val="en-US"/>
        </w:rPr>
        <w:t xml:space="preserve">______________________________________________________________ </w:t>
      </w:r>
    </w:p>
    <w:p w14:paraId="5BE0E501" w14:textId="729322BA" w:rsidR="003E4ECB" w:rsidRPr="00F21432" w:rsidRDefault="00F21432" w:rsidP="003E4ECB">
      <w:pPr>
        <w:tabs>
          <w:tab w:val="left" w:pos="3300"/>
        </w:tabs>
        <w:spacing w:line="360" w:lineRule="auto"/>
        <w:rPr>
          <w:rFonts w:ascii="Arial" w:hAnsi="Arial" w:cs="Arial"/>
          <w:i/>
          <w:i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Cs/>
          <w:i/>
          <w:color w:val="000000"/>
          <w:szCs w:val="22"/>
          <w:lang w:val="en-US"/>
        </w:rPr>
        <w:t>3 marks</w:t>
      </w:r>
    </w:p>
    <w:p w14:paraId="7C33C3E6" w14:textId="19FE8F50" w:rsidR="009F0ACE" w:rsidRPr="009F0ACE" w:rsidRDefault="009F0ACE" w:rsidP="003E4ECB">
      <w:pPr>
        <w:tabs>
          <w:tab w:val="left" w:pos="3300"/>
        </w:tabs>
        <w:spacing w:line="360" w:lineRule="auto"/>
        <w:rPr>
          <w:rFonts w:ascii="Arial" w:hAnsi="Arial" w:cs="Arial"/>
          <w:i/>
          <w:iCs/>
          <w:color w:val="000000"/>
          <w:szCs w:val="22"/>
          <w:lang w:val="en-US"/>
        </w:rPr>
      </w:pPr>
      <w:r>
        <w:rPr>
          <w:rFonts w:ascii="Arial" w:hAnsi="Arial" w:cs="Arial"/>
          <w:i/>
          <w:iCs/>
          <w:noProof/>
          <w:color w:val="000000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1A22F25F" wp14:editId="036A244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2890" cy="843407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19" cy="84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66F7F" w14:textId="3EB375B9" w:rsidR="00AC5D56" w:rsidRDefault="00AC5D56" w:rsidP="003E4ECB">
      <w:pPr>
        <w:tabs>
          <w:tab w:val="left" w:pos="3300"/>
        </w:tabs>
        <w:spacing w:line="360" w:lineRule="auto"/>
        <w:rPr>
          <w:rFonts w:ascii="Arial" w:hAnsi="Arial" w:cs="Arial"/>
          <w:b/>
          <w:iCs/>
          <w:color w:val="000000"/>
          <w:szCs w:val="22"/>
          <w:lang w:val="en-US"/>
        </w:rPr>
      </w:pPr>
      <w:r>
        <w:rPr>
          <w:rFonts w:ascii="Arial" w:hAnsi="Arial" w:cs="Arial"/>
          <w:b/>
          <w:iCs/>
          <w:color w:val="000000"/>
          <w:szCs w:val="22"/>
          <w:lang w:val="en-US"/>
        </w:rPr>
        <w:t>Question 6</w:t>
      </w:r>
    </w:p>
    <w:p w14:paraId="05B8139A" w14:textId="77777777" w:rsidR="00AC5D56" w:rsidRPr="00AC5D56" w:rsidRDefault="00AC5D56" w:rsidP="00AC5D56">
      <w:pPr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</w:rPr>
      </w:pPr>
      <w:r w:rsidRPr="00AC5D56">
        <w:rPr>
          <w:rFonts w:ascii="Arial" w:hAnsi="Arial" w:cs="Arial"/>
        </w:rPr>
        <w:t xml:space="preserve">The following graph shows the Human Development Index (HDI) for selected countries over time. </w:t>
      </w:r>
    </w:p>
    <w:p w14:paraId="01D4A2D0" w14:textId="362F868B" w:rsidR="00AC5D56" w:rsidRPr="00AC5D56" w:rsidRDefault="00AC5D56" w:rsidP="00AC5D56">
      <w:pPr>
        <w:autoSpaceDE w:val="0"/>
        <w:autoSpaceDN w:val="0"/>
        <w:adjustRightInd w:val="0"/>
        <w:rPr>
          <w:rFonts w:ascii="Arial" w:hAnsi="Arial" w:cs="Arial"/>
        </w:rPr>
      </w:pPr>
      <w:r w:rsidRPr="00AC5D56">
        <w:rPr>
          <w:rFonts w:ascii="Arial" w:hAnsi="Arial" w:cs="Arial"/>
          <w:noProof/>
          <w:lang w:val="en-US"/>
        </w:rPr>
        <w:drawing>
          <wp:inline distT="0" distB="0" distL="0" distR="0" wp14:anchorId="0A44D494" wp14:editId="58495644">
            <wp:extent cx="5731510" cy="3149881"/>
            <wp:effectExtent l="0" t="0" r="254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76AAF3" w14:textId="0660E310" w:rsidR="00AC5D56" w:rsidRPr="00AC5D56" w:rsidRDefault="00AC5D56" w:rsidP="00AC5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/>
        <w:ind w:left="426" w:right="-755" w:hanging="426"/>
        <w:rPr>
          <w:rFonts w:ascii="Arial" w:hAnsi="Arial" w:cs="Arial"/>
          <w:sz w:val="24"/>
          <w:lang w:val="en-AU"/>
        </w:rPr>
      </w:pPr>
      <w:r w:rsidRPr="00AC5D56">
        <w:rPr>
          <w:rFonts w:ascii="Arial" w:hAnsi="Arial" w:cs="Arial"/>
          <w:sz w:val="24"/>
          <w:lang w:val="en-AU"/>
        </w:rPr>
        <w:t xml:space="preserve">Explain the Human Development Index.  </w:t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  <w:t xml:space="preserve">      </w:t>
      </w:r>
    </w:p>
    <w:p w14:paraId="44891E9F" w14:textId="30A22E1A" w:rsidR="00AC5D56" w:rsidRPr="00AC5D56" w:rsidRDefault="00AC5D56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</w:rPr>
      </w:pPr>
      <w:r w:rsidRPr="00AC5D56">
        <w:rPr>
          <w:rFonts w:ascii="Arial" w:hAnsi="Arial" w:cs="Arial"/>
        </w:rPr>
        <w:t>__________________________________________________________</w:t>
      </w:r>
    </w:p>
    <w:p w14:paraId="5B688B48" w14:textId="58CF6B51" w:rsidR="00AC5D56" w:rsidRPr="00AC5D56" w:rsidRDefault="00AC5D56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</w:rPr>
      </w:pPr>
      <w:r w:rsidRPr="00AC5D56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54B43AF9" w14:textId="2854F465" w:rsidR="00AC5D56" w:rsidRDefault="00AC5D56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</w:rPr>
      </w:pPr>
      <w:r w:rsidRPr="00AC5D56">
        <w:rPr>
          <w:rFonts w:ascii="Arial" w:hAnsi="Arial" w:cs="Arial"/>
        </w:rPr>
        <w:t>__________________________________________________________</w:t>
      </w:r>
    </w:p>
    <w:p w14:paraId="4DF38A38" w14:textId="59BFB63D" w:rsidR="00AC5D56" w:rsidRPr="00AC5D56" w:rsidRDefault="00AC5D56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D56">
        <w:rPr>
          <w:rFonts w:ascii="Arial" w:hAnsi="Arial" w:cs="Arial"/>
          <w:i/>
        </w:rPr>
        <w:t>2 marks</w:t>
      </w:r>
    </w:p>
    <w:p w14:paraId="445FA71A" w14:textId="14F721CE" w:rsidR="00AC5D56" w:rsidRPr="00AC5D56" w:rsidRDefault="00AC5D56" w:rsidP="00AC5D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right="-755" w:hanging="426"/>
        <w:rPr>
          <w:rFonts w:ascii="Arial" w:hAnsi="Arial" w:cs="Arial"/>
          <w:sz w:val="24"/>
          <w:lang w:val="en-AU"/>
        </w:rPr>
      </w:pPr>
      <w:r w:rsidRPr="00AC5D56">
        <w:rPr>
          <w:rFonts w:ascii="Arial" w:hAnsi="Arial" w:cs="Arial"/>
          <w:sz w:val="24"/>
          <w:lang w:val="en-AU"/>
        </w:rPr>
        <w:t xml:space="preserve">Outline the changes in the Human Development Index as experienced in Australia and the DRC between 1980 and 2012. </w:t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  <w:r w:rsidRPr="00AC5D56">
        <w:rPr>
          <w:rFonts w:ascii="Arial" w:hAnsi="Arial" w:cs="Arial"/>
          <w:sz w:val="24"/>
          <w:lang w:val="en-AU"/>
        </w:rPr>
        <w:tab/>
      </w:r>
    </w:p>
    <w:p w14:paraId="249A6378" w14:textId="375A8D0B" w:rsidR="00AC5D56" w:rsidRPr="00AC5D56" w:rsidRDefault="00AC5D56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</w:rPr>
      </w:pPr>
      <w:r w:rsidRPr="00AC5D56">
        <w:rPr>
          <w:rFonts w:ascii="Arial" w:hAnsi="Arial" w:cs="Arial"/>
        </w:rPr>
        <w:t>__________________________________________________________</w:t>
      </w:r>
    </w:p>
    <w:p w14:paraId="51E6AFF6" w14:textId="27E1A774" w:rsidR="00AC5D56" w:rsidRPr="00AC5D56" w:rsidRDefault="00AC5D56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</w:rPr>
      </w:pPr>
      <w:r w:rsidRPr="00AC5D56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60873970" w14:textId="659556F2" w:rsidR="00AC5D56" w:rsidRDefault="00AC5D56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b/>
          <w:iCs/>
          <w:color w:val="000000"/>
          <w:szCs w:val="22"/>
          <w:lang w:val="en-US"/>
        </w:rPr>
      </w:pPr>
      <w:r w:rsidRPr="00AC5D5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  <w:r w:rsidRPr="00AC5D5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D56">
        <w:rPr>
          <w:rFonts w:ascii="Arial" w:hAnsi="Arial" w:cs="Arial"/>
          <w:i/>
        </w:rPr>
        <w:t>2 marks</w:t>
      </w:r>
      <w:r>
        <w:rPr>
          <w:rFonts w:ascii="Arial" w:hAnsi="Arial" w:cs="Arial"/>
          <w:b/>
          <w:iCs/>
          <w:color w:val="000000"/>
          <w:szCs w:val="22"/>
          <w:lang w:val="en-US"/>
        </w:rPr>
        <w:tab/>
      </w:r>
    </w:p>
    <w:p w14:paraId="4E9BA1E1" w14:textId="77777777" w:rsidR="00BB2472" w:rsidRPr="00AC5D56" w:rsidRDefault="00BB2472" w:rsidP="00AC5D56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</w:rPr>
      </w:pPr>
    </w:p>
    <w:p w14:paraId="748FF8DA" w14:textId="3304EDE4" w:rsidR="00BB2472" w:rsidRPr="00BB2472" w:rsidRDefault="00BB2472" w:rsidP="00BB2472">
      <w:pPr>
        <w:autoSpaceDE w:val="0"/>
        <w:autoSpaceDN w:val="0"/>
        <w:adjustRightInd w:val="0"/>
        <w:ind w:right="-755"/>
        <w:rPr>
          <w:rFonts w:ascii="Arial" w:hAnsi="Arial" w:cs="Arial"/>
        </w:rPr>
      </w:pPr>
      <w:r w:rsidRPr="00BB2472">
        <w:rPr>
          <w:rFonts w:ascii="Arial" w:hAnsi="Arial" w:cs="Arial"/>
          <w:b/>
        </w:rPr>
        <w:t xml:space="preserve">Question </w:t>
      </w:r>
      <w:r w:rsidR="00753B71">
        <w:rPr>
          <w:rFonts w:ascii="Arial" w:hAnsi="Arial" w:cs="Arial"/>
          <w:b/>
        </w:rPr>
        <w:t>7</w:t>
      </w:r>
      <w:bookmarkStart w:id="0" w:name="_GoBack"/>
      <w:bookmarkEnd w:id="0"/>
      <w:r w:rsidRPr="00BB2472">
        <w:rPr>
          <w:rFonts w:ascii="Arial" w:hAnsi="Arial" w:cs="Arial"/>
        </w:rPr>
        <w:t xml:space="preserve">  </w:t>
      </w:r>
    </w:p>
    <w:p w14:paraId="524ABB14" w14:textId="77777777" w:rsidR="00BB2472" w:rsidRPr="00BB2472" w:rsidRDefault="00BB2472" w:rsidP="00BB2472">
      <w:pPr>
        <w:autoSpaceDE w:val="0"/>
        <w:autoSpaceDN w:val="0"/>
        <w:adjustRightInd w:val="0"/>
        <w:spacing w:after="120"/>
        <w:ind w:right="-755"/>
        <w:rPr>
          <w:rFonts w:ascii="Arial" w:hAnsi="Arial" w:cs="Arial"/>
        </w:rPr>
      </w:pPr>
      <w:r w:rsidRPr="00BB2472">
        <w:rPr>
          <w:rFonts w:ascii="Arial" w:hAnsi="Arial" w:cs="Arial"/>
        </w:rPr>
        <w:t xml:space="preserve">The following graph shows the U5MR and infant mortality rates for selected countries. ‘Infant mortality’ relates to deaths in the first year of life. </w:t>
      </w:r>
    </w:p>
    <w:tbl>
      <w:tblPr>
        <w:tblW w:w="4859" w:type="dxa"/>
        <w:jc w:val="center"/>
        <w:tblLook w:val="04A0" w:firstRow="1" w:lastRow="0" w:firstColumn="1" w:lastColumn="0" w:noHBand="0" w:noVBand="1"/>
      </w:tblPr>
      <w:tblGrid>
        <w:gridCol w:w="1316"/>
        <w:gridCol w:w="1876"/>
        <w:gridCol w:w="1667"/>
      </w:tblGrid>
      <w:tr w:rsidR="00BB2472" w:rsidRPr="00BB2472" w14:paraId="33FE7D04" w14:textId="77777777" w:rsidTr="00A47A74">
        <w:trPr>
          <w:trHeight w:val="300"/>
          <w:jc w:val="center"/>
        </w:trPr>
        <w:tc>
          <w:tcPr>
            <w:tcW w:w="13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016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C19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Under 5 mortality rate (per 1000 live births)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F616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Infant mortality rate (per 1000 live births)</w:t>
            </w:r>
          </w:p>
        </w:tc>
      </w:tr>
      <w:tr w:rsidR="00BB2472" w:rsidRPr="00BB2472" w14:paraId="7C1C1403" w14:textId="77777777" w:rsidTr="00A47A74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FD2" w14:textId="77777777" w:rsidR="00BB2472" w:rsidRPr="00BB2472" w:rsidRDefault="00BB2472" w:rsidP="00A47A7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Australia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C0F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44F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4</w:t>
            </w:r>
          </w:p>
        </w:tc>
      </w:tr>
      <w:tr w:rsidR="00BB2472" w:rsidRPr="00BB2472" w14:paraId="45A51FAB" w14:textId="77777777" w:rsidTr="00A47A74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4B5" w14:textId="77777777" w:rsidR="00BB2472" w:rsidRPr="00BB2472" w:rsidRDefault="00BB2472" w:rsidP="00A47A7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Angola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A12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164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20C0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100</w:t>
            </w:r>
          </w:p>
        </w:tc>
      </w:tr>
      <w:tr w:rsidR="00BB2472" w:rsidRPr="00BB2472" w14:paraId="3FA1E00E" w14:textId="77777777" w:rsidTr="00A47A74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C9E" w14:textId="77777777" w:rsidR="00BB2472" w:rsidRPr="00BB2472" w:rsidRDefault="00BB2472" w:rsidP="00A47A7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Mali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B79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128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C762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80</w:t>
            </w:r>
          </w:p>
        </w:tc>
      </w:tr>
      <w:tr w:rsidR="00BB2472" w:rsidRPr="00BB2472" w14:paraId="11EE9C26" w14:textId="77777777" w:rsidTr="00A47A74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0AD" w14:textId="77777777" w:rsidR="00BB2472" w:rsidRPr="00BB2472" w:rsidRDefault="00BB2472" w:rsidP="00A47A7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Pakistan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3A6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393C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69</w:t>
            </w:r>
          </w:p>
        </w:tc>
      </w:tr>
      <w:tr w:rsidR="00BB2472" w:rsidRPr="00BB2472" w14:paraId="4898DA27" w14:textId="77777777" w:rsidTr="00A47A74">
        <w:trPr>
          <w:trHeight w:val="3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01F" w14:textId="77777777" w:rsidR="00BB2472" w:rsidRPr="00BB2472" w:rsidRDefault="00BB2472" w:rsidP="00A47A74">
            <w:pPr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Ghana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F39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CC2" w14:textId="77777777" w:rsidR="00BB2472" w:rsidRPr="00BB2472" w:rsidRDefault="00BB2472" w:rsidP="00A47A74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BB2472">
              <w:rPr>
                <w:rFonts w:ascii="Arial" w:hAnsi="Arial" w:cs="Arial"/>
                <w:color w:val="000000"/>
                <w:lang w:eastAsia="en-AU"/>
              </w:rPr>
              <w:t>49</w:t>
            </w:r>
          </w:p>
        </w:tc>
      </w:tr>
    </w:tbl>
    <w:p w14:paraId="2AF5F58B" w14:textId="77777777" w:rsidR="00BB2472" w:rsidRPr="00BB2472" w:rsidRDefault="00BB2472" w:rsidP="00BB24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right="-755" w:hanging="426"/>
        <w:rPr>
          <w:rFonts w:ascii="Arial" w:hAnsi="Arial" w:cs="Arial"/>
          <w:sz w:val="24"/>
          <w:lang w:val="en-AU"/>
        </w:rPr>
      </w:pPr>
      <w:r w:rsidRPr="00BB2472">
        <w:rPr>
          <w:rFonts w:ascii="Arial" w:hAnsi="Arial" w:cs="Arial"/>
          <w:sz w:val="24"/>
          <w:lang w:val="en-AU"/>
        </w:rPr>
        <w:t xml:space="preserve">Explain how peace and / or political stability may contribute to the difference in </w:t>
      </w:r>
    </w:p>
    <w:p w14:paraId="1080E9FD" w14:textId="77777777" w:rsidR="00BB2472" w:rsidRDefault="00BB2472" w:rsidP="00BB2472">
      <w:pPr>
        <w:pStyle w:val="ListParagraph"/>
        <w:autoSpaceDE w:val="0"/>
        <w:autoSpaceDN w:val="0"/>
        <w:adjustRightInd w:val="0"/>
        <w:ind w:left="426" w:right="-755"/>
        <w:rPr>
          <w:rFonts w:ascii="Arial" w:hAnsi="Arial" w:cs="Arial"/>
          <w:sz w:val="24"/>
          <w:lang w:val="en-AU"/>
        </w:rPr>
      </w:pPr>
      <w:proofErr w:type="gramStart"/>
      <w:r w:rsidRPr="00BB2472">
        <w:rPr>
          <w:rFonts w:ascii="Arial" w:hAnsi="Arial" w:cs="Arial"/>
          <w:sz w:val="24"/>
          <w:lang w:val="en-AU"/>
        </w:rPr>
        <w:t>under</w:t>
      </w:r>
      <w:proofErr w:type="gramEnd"/>
      <w:r w:rsidRPr="00BB2472">
        <w:rPr>
          <w:rFonts w:ascii="Arial" w:hAnsi="Arial" w:cs="Arial"/>
          <w:sz w:val="24"/>
          <w:lang w:val="en-AU"/>
        </w:rPr>
        <w:t xml:space="preserve"> 5 mortality rates between Australia and one developing country as shown in </w:t>
      </w:r>
      <w:r>
        <w:rPr>
          <w:rFonts w:ascii="Arial" w:hAnsi="Arial" w:cs="Arial"/>
          <w:sz w:val="24"/>
          <w:lang w:val="en-AU"/>
        </w:rPr>
        <w:t xml:space="preserve">the table. </w:t>
      </w:r>
      <w:r>
        <w:rPr>
          <w:rFonts w:ascii="Arial" w:hAnsi="Arial" w:cs="Arial"/>
          <w:sz w:val="24"/>
          <w:lang w:val="en-AU"/>
        </w:rPr>
        <w:tab/>
        <w:t xml:space="preserve">     </w:t>
      </w:r>
    </w:p>
    <w:p w14:paraId="0E14D6DD" w14:textId="3C9D4C94" w:rsidR="00BB2472" w:rsidRPr="00BB2472" w:rsidRDefault="00BB2472" w:rsidP="00BB2472">
      <w:pPr>
        <w:pStyle w:val="ListParagraph"/>
        <w:autoSpaceDE w:val="0"/>
        <w:autoSpaceDN w:val="0"/>
        <w:adjustRightInd w:val="0"/>
        <w:ind w:left="426" w:right="-755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0838F16" w14:textId="0EDA176F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14:paraId="62151EAD" w14:textId="5FC1AF13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</w:t>
      </w:r>
    </w:p>
    <w:p w14:paraId="5F46AAF6" w14:textId="24665D1F" w:rsid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5B44C793" w14:textId="6C07D5C5" w:rsidR="00BB2472" w:rsidRPr="00BB2472" w:rsidRDefault="00BB2472" w:rsidP="00BB2472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2472">
        <w:rPr>
          <w:rFonts w:ascii="Arial" w:hAnsi="Arial" w:cs="Arial"/>
          <w:i/>
        </w:rPr>
        <w:t xml:space="preserve">      2 marks</w:t>
      </w:r>
    </w:p>
    <w:p w14:paraId="35199096" w14:textId="77777777" w:rsidR="00BB2472" w:rsidRPr="00BB2472" w:rsidRDefault="00BB2472" w:rsidP="00BB24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ind w:left="426" w:right="-755" w:hanging="426"/>
        <w:rPr>
          <w:rFonts w:ascii="Arial" w:hAnsi="Arial" w:cs="Arial"/>
          <w:sz w:val="24"/>
          <w:lang w:val="en-AU"/>
        </w:rPr>
      </w:pPr>
      <w:r w:rsidRPr="00BB2472">
        <w:rPr>
          <w:rFonts w:ascii="Arial" w:hAnsi="Arial" w:cs="Arial"/>
          <w:sz w:val="24"/>
          <w:lang w:val="en-AU"/>
        </w:rPr>
        <w:t xml:space="preserve">Explain how education may contribute to the difference in infant mortality rates </w:t>
      </w:r>
    </w:p>
    <w:p w14:paraId="30CC8F94" w14:textId="73BD3BBB" w:rsidR="00BB2472" w:rsidRPr="00BB2472" w:rsidRDefault="00BB2472" w:rsidP="00BB2472">
      <w:pPr>
        <w:pStyle w:val="ListParagraph"/>
        <w:autoSpaceDE w:val="0"/>
        <w:autoSpaceDN w:val="0"/>
        <w:adjustRightInd w:val="0"/>
        <w:spacing w:before="0" w:after="180"/>
        <w:ind w:left="426" w:right="-755"/>
        <w:rPr>
          <w:rFonts w:ascii="Arial" w:hAnsi="Arial" w:cs="Arial"/>
          <w:sz w:val="24"/>
          <w:lang w:val="en-AU"/>
        </w:rPr>
      </w:pPr>
      <w:proofErr w:type="gramStart"/>
      <w:r w:rsidRPr="00BB2472">
        <w:rPr>
          <w:rFonts w:ascii="Arial" w:hAnsi="Arial" w:cs="Arial"/>
          <w:sz w:val="24"/>
          <w:lang w:val="en-AU"/>
        </w:rPr>
        <w:t>between</w:t>
      </w:r>
      <w:proofErr w:type="gramEnd"/>
      <w:r w:rsidRPr="00BB2472">
        <w:rPr>
          <w:rFonts w:ascii="Arial" w:hAnsi="Arial" w:cs="Arial"/>
          <w:sz w:val="24"/>
          <w:lang w:val="en-AU"/>
        </w:rPr>
        <w:t xml:space="preserve"> Australia and one developing count</w:t>
      </w:r>
      <w:r>
        <w:rPr>
          <w:rFonts w:ascii="Arial" w:hAnsi="Arial" w:cs="Arial"/>
          <w:sz w:val="24"/>
          <w:lang w:val="en-AU"/>
        </w:rPr>
        <w:t xml:space="preserve">ry as shown in the table. 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  <w:t xml:space="preserve">   </w:t>
      </w:r>
    </w:p>
    <w:p w14:paraId="439E1E9D" w14:textId="49FC3C5A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2E0EC0E6" w14:textId="6CA422C2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070B1119" w14:textId="6FD6530D" w:rsid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0C3D0D31" w14:textId="4CC9957A" w:rsidR="00BB2472" w:rsidRDefault="00BB2472" w:rsidP="00BB2472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2472">
        <w:rPr>
          <w:rFonts w:ascii="Arial" w:hAnsi="Arial" w:cs="Arial"/>
          <w:i/>
        </w:rPr>
        <w:t xml:space="preserve">   2 marks</w:t>
      </w:r>
    </w:p>
    <w:p w14:paraId="3DA96660" w14:textId="77777777" w:rsidR="00BB2472" w:rsidRDefault="00BB2472" w:rsidP="00BB2472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i/>
        </w:rPr>
      </w:pPr>
    </w:p>
    <w:p w14:paraId="26C94B04" w14:textId="77777777" w:rsidR="00BB2472" w:rsidRDefault="00BB2472" w:rsidP="00BB2472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i/>
        </w:rPr>
      </w:pPr>
    </w:p>
    <w:p w14:paraId="1E9713D3" w14:textId="77777777" w:rsidR="003F2DC2" w:rsidRDefault="003F2DC2" w:rsidP="00BB2472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i/>
        </w:rPr>
      </w:pPr>
    </w:p>
    <w:p w14:paraId="24E05920" w14:textId="77777777" w:rsidR="003F2DC2" w:rsidRPr="00BB2472" w:rsidRDefault="003F2DC2" w:rsidP="00BB2472">
      <w:pPr>
        <w:autoSpaceDE w:val="0"/>
        <w:autoSpaceDN w:val="0"/>
        <w:adjustRightInd w:val="0"/>
        <w:spacing w:line="480" w:lineRule="auto"/>
        <w:ind w:left="425"/>
        <w:rPr>
          <w:rFonts w:ascii="Arial" w:hAnsi="Arial" w:cs="Arial"/>
          <w:i/>
        </w:rPr>
      </w:pPr>
    </w:p>
    <w:p w14:paraId="0BE7B981" w14:textId="4C974359" w:rsidR="00BB2472" w:rsidRPr="004522E4" w:rsidRDefault="00BB2472" w:rsidP="004522E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right="-755" w:hanging="426"/>
        <w:rPr>
          <w:rFonts w:ascii="Arial" w:hAnsi="Arial" w:cs="Arial"/>
          <w:sz w:val="24"/>
          <w:lang w:val="en-AU"/>
        </w:rPr>
      </w:pPr>
      <w:r w:rsidRPr="00BB2472">
        <w:rPr>
          <w:rFonts w:ascii="Arial" w:hAnsi="Arial" w:cs="Arial"/>
          <w:sz w:val="24"/>
          <w:lang w:val="en-AU"/>
        </w:rPr>
        <w:t xml:space="preserve">Besides education and peace /political stability, discuss two characteristics often </w:t>
      </w:r>
      <w:r w:rsidRPr="004522E4">
        <w:rPr>
          <w:rFonts w:ascii="Arial" w:hAnsi="Arial" w:cs="Arial"/>
          <w:sz w:val="24"/>
          <w:lang w:val="en-AU"/>
        </w:rPr>
        <w:t>associated with countries with high under 5 mor</w:t>
      </w:r>
      <w:r w:rsidR="00C90C34">
        <w:rPr>
          <w:rFonts w:ascii="Arial" w:hAnsi="Arial" w:cs="Arial"/>
          <w:sz w:val="24"/>
          <w:lang w:val="en-AU"/>
        </w:rPr>
        <w:t>t</w:t>
      </w:r>
      <w:r w:rsidRPr="004522E4">
        <w:rPr>
          <w:rFonts w:ascii="Arial" w:hAnsi="Arial" w:cs="Arial"/>
          <w:sz w:val="24"/>
          <w:lang w:val="en-AU"/>
        </w:rPr>
        <w:t xml:space="preserve">ality rates. </w:t>
      </w:r>
      <w:r w:rsidRPr="004522E4">
        <w:rPr>
          <w:rFonts w:ascii="Arial" w:hAnsi="Arial" w:cs="Arial"/>
          <w:sz w:val="24"/>
          <w:lang w:val="en-AU"/>
        </w:rPr>
        <w:tab/>
      </w:r>
      <w:r w:rsidRPr="004522E4">
        <w:rPr>
          <w:rFonts w:ascii="Arial" w:hAnsi="Arial" w:cs="Arial"/>
          <w:sz w:val="24"/>
          <w:lang w:val="en-AU"/>
        </w:rPr>
        <w:tab/>
      </w:r>
    </w:p>
    <w:p w14:paraId="53C434A5" w14:textId="6C7849AB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29249348" w14:textId="5DAF064D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7B32F5DD" w14:textId="1E91A871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6D0F0EC7" w14:textId="54F7C32D" w:rsidR="00BB2472" w:rsidRPr="00BB2472" w:rsidRDefault="00BB2472" w:rsidP="00BB2472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</w:rPr>
      </w:pPr>
      <w:r w:rsidRPr="00BB2472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3C802564" w14:textId="6A304095" w:rsidR="00AC5D56" w:rsidRPr="00BB2472" w:rsidRDefault="00BB2472" w:rsidP="003E4ECB">
      <w:pPr>
        <w:tabs>
          <w:tab w:val="left" w:pos="3300"/>
        </w:tabs>
        <w:spacing w:line="360" w:lineRule="auto"/>
        <w:rPr>
          <w:rFonts w:ascii="Arial" w:hAnsi="Arial" w:cs="Arial"/>
          <w:i/>
          <w:iCs/>
          <w:color w:val="000000"/>
          <w:sz w:val="28"/>
          <w:szCs w:val="22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 w:val="28"/>
          <w:szCs w:val="22"/>
          <w:lang w:val="en-US"/>
        </w:rPr>
        <w:tab/>
      </w:r>
      <w:r w:rsidRPr="00BB2472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ab/>
      </w:r>
      <w:r w:rsidRPr="00BB2472">
        <w:rPr>
          <w:rFonts w:ascii="Arial" w:hAnsi="Arial" w:cs="Arial"/>
          <w:i/>
        </w:rPr>
        <w:t>4 marks</w:t>
      </w:r>
    </w:p>
    <w:p w14:paraId="1B274765" w14:textId="77777777" w:rsidR="00AC5D56" w:rsidRDefault="00AC5D56" w:rsidP="003E4ECB">
      <w:pPr>
        <w:tabs>
          <w:tab w:val="left" w:pos="3300"/>
        </w:tabs>
        <w:spacing w:line="360" w:lineRule="auto"/>
        <w:rPr>
          <w:rFonts w:ascii="Arial" w:hAnsi="Arial" w:cs="Arial"/>
          <w:i/>
          <w:iCs/>
          <w:color w:val="000000"/>
          <w:sz w:val="28"/>
          <w:szCs w:val="22"/>
          <w:lang w:val="en-US"/>
        </w:rPr>
      </w:pPr>
    </w:p>
    <w:p w14:paraId="4CEAADE8" w14:textId="77777777" w:rsidR="00AC5D56" w:rsidRPr="003E4ECB" w:rsidRDefault="00AC5D56" w:rsidP="003E4ECB">
      <w:pPr>
        <w:tabs>
          <w:tab w:val="left" w:pos="3300"/>
        </w:tabs>
        <w:spacing w:line="360" w:lineRule="auto"/>
        <w:rPr>
          <w:rFonts w:ascii="Arial" w:hAnsi="Arial" w:cs="Arial"/>
          <w:i/>
          <w:iCs/>
          <w:color w:val="000000"/>
          <w:sz w:val="28"/>
          <w:szCs w:val="22"/>
          <w:lang w:val="en-US"/>
        </w:rPr>
      </w:pPr>
    </w:p>
    <w:sectPr w:rsidR="00AC5D56" w:rsidRPr="003E4ECB" w:rsidSect="00D103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ED82" w14:textId="77777777" w:rsidR="00B565A8" w:rsidRDefault="00B565A8" w:rsidP="00AC5D56">
      <w:r>
        <w:separator/>
      </w:r>
    </w:p>
  </w:endnote>
  <w:endnote w:type="continuationSeparator" w:id="0">
    <w:p w14:paraId="2848295C" w14:textId="77777777" w:rsidR="00B565A8" w:rsidRDefault="00B565A8" w:rsidP="00AC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BF39" w14:textId="77777777" w:rsidR="00B565A8" w:rsidRDefault="00B565A8" w:rsidP="00AC5D56">
      <w:r>
        <w:separator/>
      </w:r>
    </w:p>
  </w:footnote>
  <w:footnote w:type="continuationSeparator" w:id="0">
    <w:p w14:paraId="1332AD19" w14:textId="77777777" w:rsidR="00B565A8" w:rsidRDefault="00B565A8" w:rsidP="00AC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1FC"/>
    <w:multiLevelType w:val="hybridMultilevel"/>
    <w:tmpl w:val="005E99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3EDC"/>
    <w:multiLevelType w:val="hybridMultilevel"/>
    <w:tmpl w:val="1164A8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324"/>
    <w:multiLevelType w:val="hybridMultilevel"/>
    <w:tmpl w:val="0BFC3F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119A5"/>
    <w:multiLevelType w:val="hybridMultilevel"/>
    <w:tmpl w:val="3574E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533A9"/>
    <w:multiLevelType w:val="hybridMultilevel"/>
    <w:tmpl w:val="87124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2DA1"/>
    <w:multiLevelType w:val="hybridMultilevel"/>
    <w:tmpl w:val="8340A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7DA1"/>
    <w:multiLevelType w:val="hybridMultilevel"/>
    <w:tmpl w:val="F432E8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7"/>
    <w:rsid w:val="0016499B"/>
    <w:rsid w:val="00342D86"/>
    <w:rsid w:val="00384DB5"/>
    <w:rsid w:val="003E4ECB"/>
    <w:rsid w:val="003F2DC2"/>
    <w:rsid w:val="004522E4"/>
    <w:rsid w:val="005C7685"/>
    <w:rsid w:val="00656A6F"/>
    <w:rsid w:val="00681CA1"/>
    <w:rsid w:val="006D201D"/>
    <w:rsid w:val="00753B71"/>
    <w:rsid w:val="00820560"/>
    <w:rsid w:val="00862FB7"/>
    <w:rsid w:val="00891B50"/>
    <w:rsid w:val="009F0ACE"/>
    <w:rsid w:val="00AC5D56"/>
    <w:rsid w:val="00B00CB4"/>
    <w:rsid w:val="00B5076E"/>
    <w:rsid w:val="00B526ED"/>
    <w:rsid w:val="00B565A8"/>
    <w:rsid w:val="00B65F9B"/>
    <w:rsid w:val="00BB2472"/>
    <w:rsid w:val="00C74976"/>
    <w:rsid w:val="00C90C34"/>
    <w:rsid w:val="00D1037D"/>
    <w:rsid w:val="00DA321F"/>
    <w:rsid w:val="00EF6BB1"/>
    <w:rsid w:val="00F21432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87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FB7"/>
    <w:pPr>
      <w:widowControl w:val="0"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0">
    <w:name w:val="Pa0"/>
    <w:basedOn w:val="Default"/>
    <w:next w:val="Default"/>
    <w:uiPriority w:val="99"/>
    <w:rsid w:val="00862FB7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D201D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D"/>
    <w:rPr>
      <w:rFonts w:ascii="Lucida Grande" w:hAnsi="Lucida Grande" w:cs="Lucida Grande"/>
      <w:sz w:val="18"/>
      <w:szCs w:val="18"/>
      <w:lang w:val="en-AU"/>
    </w:rPr>
  </w:style>
  <w:style w:type="paragraph" w:customStyle="1" w:styleId="Pa7">
    <w:name w:val="Pa7"/>
    <w:basedOn w:val="Default"/>
    <w:next w:val="Default"/>
    <w:uiPriority w:val="99"/>
    <w:rsid w:val="00656A6F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E4ECB"/>
    <w:pPr>
      <w:spacing w:line="22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C5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5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5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56"/>
    <w:rPr>
      <w:lang w:val="en-AU"/>
    </w:rPr>
  </w:style>
  <w:style w:type="paragraph" w:styleId="ListParagraph">
    <w:name w:val="List Paragraph"/>
    <w:basedOn w:val="Normal"/>
    <w:uiPriority w:val="34"/>
    <w:qFormat/>
    <w:rsid w:val="00AC5D56"/>
    <w:pPr>
      <w:spacing w:before="180"/>
      <w:ind w:left="720"/>
      <w:contextualSpacing/>
    </w:pPr>
    <w:rPr>
      <w:rFonts w:ascii="Times New Roman" w:eastAsia="Times New Roman" w:hAnsi="Times New Roman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FB7"/>
    <w:pPr>
      <w:widowControl w:val="0"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0">
    <w:name w:val="Pa0"/>
    <w:basedOn w:val="Default"/>
    <w:next w:val="Default"/>
    <w:uiPriority w:val="99"/>
    <w:rsid w:val="00862FB7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D201D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D"/>
    <w:rPr>
      <w:rFonts w:ascii="Lucida Grande" w:hAnsi="Lucida Grande" w:cs="Lucida Grande"/>
      <w:sz w:val="18"/>
      <w:szCs w:val="18"/>
      <w:lang w:val="en-AU"/>
    </w:rPr>
  </w:style>
  <w:style w:type="paragraph" w:customStyle="1" w:styleId="Pa7">
    <w:name w:val="Pa7"/>
    <w:basedOn w:val="Default"/>
    <w:next w:val="Default"/>
    <w:uiPriority w:val="99"/>
    <w:rsid w:val="00656A6F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E4ECB"/>
    <w:pPr>
      <w:spacing w:line="22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C5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5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5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56"/>
    <w:rPr>
      <w:lang w:val="en-AU"/>
    </w:rPr>
  </w:style>
  <w:style w:type="paragraph" w:styleId="ListParagraph">
    <w:name w:val="List Paragraph"/>
    <w:basedOn w:val="Normal"/>
    <w:uiPriority w:val="34"/>
    <w:qFormat/>
    <w:rsid w:val="00AC5D56"/>
    <w:pPr>
      <w:spacing w:before="180"/>
      <w:ind w:left="720"/>
      <w:contextualSpacing/>
    </w:pPr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chart" Target="charts/chart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b\Downloads\Table_2__Human_Development_Index_trend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'[Table_2__Human_Development_Index_trends.xlsx]Table 2  Human Development Ind'!$C$2</c:f>
              <c:strCache>
                <c:ptCount val="1"/>
                <c:pt idx="0">
                  <c:v>Australia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'[Table_2__Human_Development_Index_trends.xlsx]Table 2  Human Development Ind'!$D$1:$K$1</c:f>
              <c:numCache>
                <c:formatCode>General</c:formatCode>
                <c:ptCount val="8"/>
                <c:pt idx="0">
                  <c:v>1980.0</c:v>
                </c:pt>
                <c:pt idx="1">
                  <c:v>1990.0</c:v>
                </c:pt>
                <c:pt idx="2">
                  <c:v>2000.0</c:v>
                </c:pt>
                <c:pt idx="3">
                  <c:v>2005.0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  <c:pt idx="7">
                  <c:v>2012.0</c:v>
                </c:pt>
              </c:numCache>
            </c:numRef>
          </c:cat>
          <c:val>
            <c:numRef>
              <c:f>'[Table_2__Human_Development_Index_trends.xlsx]Table 2  Human Development Ind'!$D$2:$K$2</c:f>
              <c:numCache>
                <c:formatCode>General</c:formatCode>
                <c:ptCount val="8"/>
                <c:pt idx="0">
                  <c:v>0.857</c:v>
                </c:pt>
                <c:pt idx="1">
                  <c:v>0.88</c:v>
                </c:pt>
                <c:pt idx="2">
                  <c:v>0.914</c:v>
                </c:pt>
                <c:pt idx="3">
                  <c:v>0.927</c:v>
                </c:pt>
                <c:pt idx="4">
                  <c:v>0.931</c:v>
                </c:pt>
                <c:pt idx="5">
                  <c:v>0.935</c:v>
                </c:pt>
                <c:pt idx="6">
                  <c:v>0.936</c:v>
                </c:pt>
                <c:pt idx="7">
                  <c:v>0.938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'[Table_2__Human_Development_Index_trends.xlsx]Table 2  Human Development Ind'!$C$4</c:f>
              <c:strCache>
                <c:ptCount val="1"/>
                <c:pt idx="0">
                  <c:v>Democratic Republic of the Congo (DRC)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'[Table_2__Human_Development_Index_trends.xlsx]Table 2  Human Development Ind'!$D$1:$K$1</c:f>
              <c:numCache>
                <c:formatCode>General</c:formatCode>
                <c:ptCount val="8"/>
                <c:pt idx="0">
                  <c:v>1980.0</c:v>
                </c:pt>
                <c:pt idx="1">
                  <c:v>1990.0</c:v>
                </c:pt>
                <c:pt idx="2">
                  <c:v>2000.0</c:v>
                </c:pt>
                <c:pt idx="3">
                  <c:v>2005.0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  <c:pt idx="7">
                  <c:v>2012.0</c:v>
                </c:pt>
              </c:numCache>
            </c:numRef>
          </c:cat>
          <c:val>
            <c:numRef>
              <c:f>'[Table_2__Human_Development_Index_trends.xlsx]Table 2  Human Development Ind'!$D$4:$K$4</c:f>
              <c:numCache>
                <c:formatCode>General</c:formatCode>
                <c:ptCount val="8"/>
                <c:pt idx="0">
                  <c:v>0.286</c:v>
                </c:pt>
                <c:pt idx="1">
                  <c:v>0.297</c:v>
                </c:pt>
                <c:pt idx="2">
                  <c:v>0.234</c:v>
                </c:pt>
                <c:pt idx="3">
                  <c:v>0.258</c:v>
                </c:pt>
                <c:pt idx="4">
                  <c:v>0.28</c:v>
                </c:pt>
                <c:pt idx="5">
                  <c:v>0.295</c:v>
                </c:pt>
                <c:pt idx="6">
                  <c:v>0.299</c:v>
                </c:pt>
                <c:pt idx="7">
                  <c:v>0.304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'[Table_2__Human_Development_Index_trends.xlsx]Table 2  Human Development Ind'!$C$5</c:f>
              <c:strCache>
                <c:ptCount val="1"/>
                <c:pt idx="0">
                  <c:v>India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'[Table_2__Human_Development_Index_trends.xlsx]Table 2  Human Development Ind'!$D$1:$K$1</c:f>
              <c:numCache>
                <c:formatCode>General</c:formatCode>
                <c:ptCount val="8"/>
                <c:pt idx="0">
                  <c:v>1980.0</c:v>
                </c:pt>
                <c:pt idx="1">
                  <c:v>1990.0</c:v>
                </c:pt>
                <c:pt idx="2">
                  <c:v>2000.0</c:v>
                </c:pt>
                <c:pt idx="3">
                  <c:v>2005.0</c:v>
                </c:pt>
                <c:pt idx="4">
                  <c:v>2007.0</c:v>
                </c:pt>
                <c:pt idx="5">
                  <c:v>2010.0</c:v>
                </c:pt>
                <c:pt idx="6">
                  <c:v>2011.0</c:v>
                </c:pt>
                <c:pt idx="7">
                  <c:v>2012.0</c:v>
                </c:pt>
              </c:numCache>
            </c:numRef>
          </c:cat>
          <c:val>
            <c:numRef>
              <c:f>'[Table_2__Human_Development_Index_trends.xlsx]Table 2  Human Development Ind'!$D$5:$K$5</c:f>
              <c:numCache>
                <c:formatCode>General</c:formatCode>
                <c:ptCount val="8"/>
                <c:pt idx="0">
                  <c:v>0.345</c:v>
                </c:pt>
                <c:pt idx="1">
                  <c:v>0.41</c:v>
                </c:pt>
                <c:pt idx="2">
                  <c:v>0.463</c:v>
                </c:pt>
                <c:pt idx="3">
                  <c:v>0.507</c:v>
                </c:pt>
                <c:pt idx="4">
                  <c:v>0.525</c:v>
                </c:pt>
                <c:pt idx="5">
                  <c:v>0.547</c:v>
                </c:pt>
                <c:pt idx="6">
                  <c:v>0.551</c:v>
                </c:pt>
                <c:pt idx="7">
                  <c:v>0.554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365192"/>
        <c:axId val="2116424360"/>
      </c:lineChart>
      <c:catAx>
        <c:axId val="2116365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6424360"/>
        <c:crosses val="autoZero"/>
        <c:auto val="1"/>
        <c:lblAlgn val="ctr"/>
        <c:lblOffset val="100"/>
        <c:noMultiLvlLbl val="0"/>
      </c:catAx>
      <c:valAx>
        <c:axId val="2116424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63651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1355</Words>
  <Characters>7724</Characters>
  <Application>Microsoft Macintosh Word</Application>
  <DocSecurity>0</DocSecurity>
  <Lines>64</Lines>
  <Paragraphs>18</Paragraphs>
  <ScaleCrop>false</ScaleCrop>
  <Company>St Augustines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33</cp:revision>
  <cp:lastPrinted>2014-07-31T05:39:00Z</cp:lastPrinted>
  <dcterms:created xsi:type="dcterms:W3CDTF">2014-07-20T07:51:00Z</dcterms:created>
  <dcterms:modified xsi:type="dcterms:W3CDTF">2014-07-31T05:51:00Z</dcterms:modified>
</cp:coreProperties>
</file>